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B78A3" w14:textId="39AF333A" w:rsidR="00B507A9" w:rsidRDefault="00B507A9" w:rsidP="00B507A9">
      <w:pPr>
        <w:pStyle w:val="NormalWeb"/>
      </w:pPr>
      <w:r>
        <w:rPr>
          <w:rFonts w:ascii="Calibri" w:hAnsi="Calibri"/>
          <w:b/>
          <w:bCs/>
          <w:color w:val="FF0000"/>
          <w:sz w:val="22"/>
          <w:szCs w:val="22"/>
        </w:rPr>
        <w:t xml:space="preserve">1.A.1 </w:t>
      </w:r>
      <w:r w:rsidR="00D36C3E">
        <w:rPr>
          <w:rFonts w:ascii="Calibri" w:hAnsi="Calibri"/>
          <w:b/>
          <w:bCs/>
          <w:color w:val="FF0000"/>
          <w:sz w:val="22"/>
          <w:szCs w:val="22"/>
        </w:rPr>
        <w:t>PARTILHA DE CONHECIMENTO E EXPERIÊNCIA</w:t>
      </w:r>
      <w:r>
        <w:rPr>
          <w:rFonts w:ascii="Calibri" w:hAnsi="Calibri"/>
          <w:b/>
          <w:bCs/>
          <w:color w:val="FF0000"/>
          <w:sz w:val="22"/>
          <w:szCs w:val="22"/>
        </w:rPr>
        <w:t xml:space="preserve"> </w:t>
      </w:r>
    </w:p>
    <w:p w14:paraId="5B2FC14E" w14:textId="1BFC4A4A" w:rsidR="00B507A9" w:rsidRDefault="009D77A0" w:rsidP="00B507A9">
      <w:pPr>
        <w:pStyle w:val="NormalWeb"/>
      </w:pPr>
      <w:r>
        <w:rPr>
          <w:rFonts w:ascii="Calibri" w:hAnsi="Calibri"/>
          <w:sz w:val="22"/>
          <w:szCs w:val="22"/>
        </w:rPr>
        <w:t xml:space="preserve">Na </w:t>
      </w:r>
      <w:r w:rsidR="00B507A9">
        <w:rPr>
          <w:rFonts w:ascii="Calibri" w:hAnsi="Calibri"/>
          <w:sz w:val="22"/>
          <w:szCs w:val="22"/>
        </w:rPr>
        <w:t>Austr</w:t>
      </w:r>
      <w:r>
        <w:rPr>
          <w:rFonts w:ascii="Calibri" w:hAnsi="Calibri"/>
          <w:sz w:val="22"/>
          <w:szCs w:val="22"/>
        </w:rPr>
        <w:t>á</w:t>
      </w:r>
      <w:r w:rsidR="00B507A9">
        <w:rPr>
          <w:rFonts w:ascii="Calibri" w:hAnsi="Calibri"/>
          <w:sz w:val="22"/>
          <w:szCs w:val="22"/>
        </w:rPr>
        <w:t>lia</w:t>
      </w:r>
      <w:r>
        <w:rPr>
          <w:rFonts w:ascii="Calibri" w:hAnsi="Calibri"/>
          <w:sz w:val="22"/>
          <w:szCs w:val="22"/>
        </w:rPr>
        <w:t xml:space="preserve">, uma forma muito popular de aprendizagem informal, </w:t>
      </w:r>
      <w:r w:rsidR="009F4139">
        <w:rPr>
          <w:rFonts w:ascii="Calibri" w:hAnsi="Calibri"/>
          <w:sz w:val="22"/>
          <w:szCs w:val="22"/>
        </w:rPr>
        <w:t>sobretudo junto de grupos de homens, ocorre nos</w:t>
      </w:r>
      <w:r w:rsidR="00B507A9">
        <w:rPr>
          <w:rFonts w:ascii="Calibri" w:hAnsi="Calibri"/>
          <w:sz w:val="22"/>
          <w:szCs w:val="22"/>
        </w:rPr>
        <w:t xml:space="preserve"> </w:t>
      </w:r>
      <w:proofErr w:type="spellStart"/>
      <w:r w:rsidR="00B507A9" w:rsidRPr="009F4139">
        <w:rPr>
          <w:rFonts w:ascii="Calibri" w:hAnsi="Calibri"/>
          <w:i/>
          <w:sz w:val="22"/>
          <w:szCs w:val="22"/>
        </w:rPr>
        <w:t>Men's</w:t>
      </w:r>
      <w:proofErr w:type="spellEnd"/>
      <w:r w:rsidR="00B507A9" w:rsidRPr="009F4139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="00B507A9" w:rsidRPr="009F4139">
        <w:rPr>
          <w:rFonts w:ascii="Calibri" w:hAnsi="Calibri"/>
          <w:i/>
          <w:sz w:val="22"/>
          <w:szCs w:val="22"/>
        </w:rPr>
        <w:t>Sheds</w:t>
      </w:r>
      <w:proofErr w:type="spellEnd"/>
      <w:r w:rsidR="00B507A9">
        <w:rPr>
          <w:rFonts w:ascii="Calibri" w:hAnsi="Calibri"/>
          <w:sz w:val="22"/>
          <w:szCs w:val="22"/>
        </w:rPr>
        <w:t>.</w:t>
      </w:r>
      <w:r w:rsidR="009F4139">
        <w:rPr>
          <w:rFonts w:ascii="Calibri" w:hAnsi="Calibri"/>
          <w:sz w:val="22"/>
          <w:szCs w:val="22"/>
        </w:rPr>
        <w:t xml:space="preserve"> Os </w:t>
      </w:r>
      <w:proofErr w:type="spellStart"/>
      <w:r w:rsidR="009F4139" w:rsidRPr="009F4139">
        <w:rPr>
          <w:rFonts w:ascii="Calibri" w:hAnsi="Calibri"/>
          <w:i/>
          <w:sz w:val="22"/>
          <w:szCs w:val="22"/>
        </w:rPr>
        <w:t>Men's</w:t>
      </w:r>
      <w:proofErr w:type="spellEnd"/>
      <w:r w:rsidR="009F4139" w:rsidRPr="009F4139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="009F4139" w:rsidRPr="009F4139">
        <w:rPr>
          <w:rFonts w:ascii="Calibri" w:hAnsi="Calibri"/>
          <w:i/>
          <w:sz w:val="22"/>
          <w:szCs w:val="22"/>
        </w:rPr>
        <w:t>Sheds</w:t>
      </w:r>
      <w:proofErr w:type="spellEnd"/>
      <w:r w:rsidR="009F4139">
        <w:rPr>
          <w:rFonts w:ascii="Calibri" w:hAnsi="Calibri"/>
          <w:sz w:val="22"/>
          <w:szCs w:val="22"/>
        </w:rPr>
        <w:t xml:space="preserve"> são locais onde os homens se encontram e passam o tempo de forma produtiva, exercendo os seus talentos e tendo novas ideias. Nesse espaço, os homens encontram-se para consertar coisas, construir, etc.., partilhando conhecimentos, experiências, medos e problemas. Os </w:t>
      </w:r>
      <w:proofErr w:type="spellStart"/>
      <w:r w:rsidR="009F4139" w:rsidRPr="009F4139">
        <w:rPr>
          <w:rFonts w:ascii="Calibri" w:hAnsi="Calibri"/>
          <w:i/>
          <w:sz w:val="22"/>
          <w:szCs w:val="22"/>
        </w:rPr>
        <w:t>M</w:t>
      </w:r>
      <w:r w:rsidR="00B507A9" w:rsidRPr="009F4139">
        <w:rPr>
          <w:rFonts w:ascii="Calibri" w:hAnsi="Calibri"/>
          <w:i/>
          <w:sz w:val="22"/>
          <w:szCs w:val="22"/>
        </w:rPr>
        <w:t>en's</w:t>
      </w:r>
      <w:proofErr w:type="spellEnd"/>
      <w:r w:rsidR="00B507A9" w:rsidRPr="009F4139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="00B507A9" w:rsidRPr="009F4139">
        <w:rPr>
          <w:rFonts w:ascii="Calibri" w:hAnsi="Calibri"/>
          <w:i/>
          <w:sz w:val="22"/>
          <w:szCs w:val="22"/>
        </w:rPr>
        <w:t>Sheds</w:t>
      </w:r>
      <w:proofErr w:type="spellEnd"/>
      <w:r w:rsidR="00B507A9">
        <w:rPr>
          <w:rFonts w:ascii="Calibri" w:hAnsi="Calibri"/>
          <w:sz w:val="22"/>
          <w:szCs w:val="22"/>
        </w:rPr>
        <w:t xml:space="preserve"> </w:t>
      </w:r>
      <w:r w:rsidR="009F4139">
        <w:rPr>
          <w:rFonts w:ascii="Calibri" w:hAnsi="Calibri"/>
          <w:sz w:val="22"/>
          <w:szCs w:val="22"/>
        </w:rPr>
        <w:t xml:space="preserve">são considerados uma das melhores </w:t>
      </w:r>
      <w:r w:rsidR="00C57578">
        <w:rPr>
          <w:rFonts w:ascii="Calibri" w:hAnsi="Calibri"/>
          <w:sz w:val="22"/>
          <w:szCs w:val="22"/>
        </w:rPr>
        <w:t>estratégias para melhorar o bem-</w:t>
      </w:r>
      <w:r w:rsidR="009F4139">
        <w:rPr>
          <w:rFonts w:ascii="Calibri" w:hAnsi="Calibri"/>
          <w:sz w:val="22"/>
          <w:szCs w:val="22"/>
        </w:rPr>
        <w:t>estar, a saúde e a produtividades dos homens mais velhos</w:t>
      </w:r>
      <w:r w:rsidR="00B507A9">
        <w:rPr>
          <w:rFonts w:ascii="Calibri" w:hAnsi="Calibri"/>
          <w:sz w:val="22"/>
          <w:szCs w:val="22"/>
        </w:rPr>
        <w:t xml:space="preserve">. </w:t>
      </w:r>
    </w:p>
    <w:p w14:paraId="5217C119" w14:textId="38BAA970" w:rsidR="00B507A9" w:rsidRDefault="009F4139" w:rsidP="00B507A9">
      <w:pPr>
        <w:pStyle w:val="NormalWeb"/>
      </w:pPr>
      <w:r>
        <w:rPr>
          <w:rFonts w:ascii="Calibri" w:hAnsi="Calibri"/>
          <w:i/>
          <w:iCs/>
          <w:sz w:val="22"/>
          <w:szCs w:val="22"/>
        </w:rPr>
        <w:t xml:space="preserve">Na sua comunidade existe um lugar onde os homens se possam encontrar e fazer coisas juntos, à semelhança do que acontece nos </w:t>
      </w:r>
      <w:proofErr w:type="spellStart"/>
      <w:r w:rsidR="00B507A9">
        <w:rPr>
          <w:rFonts w:ascii="Calibri" w:hAnsi="Calibri"/>
          <w:i/>
          <w:iCs/>
          <w:sz w:val="22"/>
          <w:szCs w:val="22"/>
        </w:rPr>
        <w:t>Men's</w:t>
      </w:r>
      <w:proofErr w:type="spellEnd"/>
      <w:r w:rsidR="00B507A9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B507A9">
        <w:rPr>
          <w:rFonts w:ascii="Calibri" w:hAnsi="Calibri"/>
          <w:i/>
          <w:iCs/>
          <w:sz w:val="22"/>
          <w:szCs w:val="22"/>
        </w:rPr>
        <w:t>Sheds</w:t>
      </w:r>
      <w:proofErr w:type="spellEnd"/>
      <w:r w:rsidR="00B507A9">
        <w:rPr>
          <w:rFonts w:ascii="Calibri" w:hAnsi="Calibri"/>
          <w:i/>
          <w:iCs/>
          <w:sz w:val="22"/>
          <w:szCs w:val="22"/>
        </w:rPr>
        <w:t>?</w:t>
      </w:r>
      <w:r>
        <w:rPr>
          <w:rFonts w:ascii="Calibri" w:hAnsi="Calibri"/>
          <w:i/>
          <w:iCs/>
          <w:sz w:val="22"/>
          <w:szCs w:val="22"/>
        </w:rPr>
        <w:t xml:space="preserve"> Os homens da comunidade têm a possibilidade de partilhar os seus conhecimentos e as experiências? Se não existem, será possível organizar algo semelhante aos </w:t>
      </w:r>
      <w:proofErr w:type="spellStart"/>
      <w:r w:rsidR="00B507A9">
        <w:rPr>
          <w:rFonts w:ascii="Calibri" w:hAnsi="Calibri"/>
          <w:i/>
          <w:iCs/>
          <w:sz w:val="22"/>
          <w:szCs w:val="22"/>
        </w:rPr>
        <w:t>Men's</w:t>
      </w:r>
      <w:proofErr w:type="spellEnd"/>
      <w:r w:rsidR="00B507A9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B507A9">
        <w:rPr>
          <w:rFonts w:ascii="Calibri" w:hAnsi="Calibri"/>
          <w:i/>
          <w:iCs/>
          <w:sz w:val="22"/>
          <w:szCs w:val="22"/>
        </w:rPr>
        <w:t>Sheds</w:t>
      </w:r>
      <w:proofErr w:type="spellEnd"/>
      <w:r w:rsidR="00B507A9"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>na sua comunidade</w:t>
      </w:r>
      <w:r w:rsidR="00B507A9">
        <w:rPr>
          <w:rFonts w:ascii="Calibri" w:hAnsi="Calibri"/>
          <w:i/>
          <w:iCs/>
          <w:sz w:val="22"/>
          <w:szCs w:val="22"/>
        </w:rPr>
        <w:t xml:space="preserve">? </w:t>
      </w:r>
    </w:p>
    <w:p w14:paraId="7457CE45" w14:textId="77777777" w:rsidR="00B507A9" w:rsidRDefault="00B507A9" w:rsidP="00B507A9">
      <w:pPr>
        <w:pStyle w:val="NormalWeb"/>
      </w:pPr>
      <w:proofErr w:type="spellStart"/>
      <w:r>
        <w:rPr>
          <w:rFonts w:ascii="Calibri" w:hAnsi="Calibri"/>
          <w:sz w:val="22"/>
          <w:szCs w:val="22"/>
        </w:rPr>
        <w:t>Barry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Golding</w:t>
      </w:r>
      <w:proofErr w:type="spellEnd"/>
      <w:r>
        <w:rPr>
          <w:rFonts w:ascii="Calibri" w:hAnsi="Calibri"/>
          <w:sz w:val="22"/>
          <w:szCs w:val="22"/>
        </w:rPr>
        <w:t xml:space="preserve">, John McDonald, </w:t>
      </w:r>
      <w:proofErr w:type="spellStart"/>
      <w:r>
        <w:rPr>
          <w:rFonts w:ascii="Calibri" w:hAnsi="Calibri"/>
          <w:sz w:val="22"/>
          <w:szCs w:val="22"/>
        </w:rPr>
        <w:t>Małgorzata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Malec</w:t>
      </w:r>
      <w:proofErr w:type="spellEnd"/>
      <w:r>
        <w:rPr>
          <w:rFonts w:ascii="Calibri" w:hAnsi="Calibri"/>
          <w:sz w:val="22"/>
          <w:szCs w:val="22"/>
        </w:rPr>
        <w:t xml:space="preserve"> – </w:t>
      </w:r>
      <w:proofErr w:type="spellStart"/>
      <w:r>
        <w:rPr>
          <w:rFonts w:ascii="Calibri" w:hAnsi="Calibri"/>
          <w:sz w:val="22"/>
          <w:szCs w:val="22"/>
        </w:rPr>
        <w:t>Rawiński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Uczenie</w:t>
      </w:r>
      <w:proofErr w:type="spellEnd"/>
      <w:r>
        <w:rPr>
          <w:rFonts w:ascii="Calibri" w:hAnsi="Calibri"/>
          <w:sz w:val="22"/>
          <w:szCs w:val="22"/>
        </w:rPr>
        <w:t xml:space="preserve"> się </w:t>
      </w:r>
      <w:proofErr w:type="spellStart"/>
      <w:r>
        <w:rPr>
          <w:rFonts w:ascii="Calibri" w:hAnsi="Calibri"/>
          <w:sz w:val="22"/>
          <w:szCs w:val="22"/>
        </w:rPr>
        <w:t>starszych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mężczyzn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współczesnych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badaniach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andragogicznych</w:t>
      </w:r>
      <w:proofErr w:type="spellEnd"/>
      <w:r>
        <w:rPr>
          <w:rFonts w:ascii="Calibri" w:hAnsi="Calibri"/>
          <w:sz w:val="22"/>
          <w:szCs w:val="22"/>
        </w:rPr>
        <w:t xml:space="preserve">: </w:t>
      </w:r>
      <w:proofErr w:type="spellStart"/>
      <w:r>
        <w:rPr>
          <w:rFonts w:ascii="Calibri" w:hAnsi="Calibri"/>
          <w:sz w:val="22"/>
          <w:szCs w:val="22"/>
        </w:rPr>
        <w:t>wybrane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konteksty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implikacje</w:t>
      </w:r>
      <w:proofErr w:type="spellEnd"/>
      <w:r>
        <w:rPr>
          <w:rFonts w:ascii="Calibri" w:hAnsi="Calibri"/>
          <w:sz w:val="22"/>
          <w:szCs w:val="22"/>
        </w:rPr>
        <w:t xml:space="preserve"> i </w:t>
      </w:r>
      <w:proofErr w:type="spellStart"/>
      <w:r>
        <w:rPr>
          <w:rFonts w:ascii="Calibri" w:hAnsi="Calibri"/>
          <w:sz w:val="22"/>
          <w:szCs w:val="22"/>
        </w:rPr>
        <w:t>przypadki</w:t>
      </w:r>
      <w:proofErr w:type="spellEnd"/>
      <w:r>
        <w:rPr>
          <w:rFonts w:ascii="Calibri" w:hAnsi="Calibri"/>
          <w:sz w:val="22"/>
          <w:szCs w:val="22"/>
        </w:rPr>
        <w:t xml:space="preserve"> (</w:t>
      </w:r>
      <w:proofErr w:type="spellStart"/>
      <w:r>
        <w:rPr>
          <w:rFonts w:ascii="Calibri" w:hAnsi="Calibri"/>
          <w:sz w:val="22"/>
          <w:szCs w:val="22"/>
        </w:rPr>
        <w:t>Learning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older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men</w:t>
      </w:r>
      <w:proofErr w:type="spellEnd"/>
      <w:r>
        <w:rPr>
          <w:rFonts w:ascii="Calibri" w:hAnsi="Calibri"/>
          <w:sz w:val="22"/>
          <w:szCs w:val="22"/>
        </w:rPr>
        <w:t xml:space="preserve"> in </w:t>
      </w:r>
      <w:proofErr w:type="spellStart"/>
      <w:r>
        <w:rPr>
          <w:rFonts w:ascii="Calibri" w:hAnsi="Calibri"/>
          <w:sz w:val="22"/>
          <w:szCs w:val="22"/>
        </w:rPr>
        <w:t>the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contemporary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adult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education</w:t>
      </w:r>
      <w:proofErr w:type="spellEnd"/>
      <w:r>
        <w:rPr>
          <w:rFonts w:ascii="Calibri" w:hAnsi="Calibri"/>
          <w:sz w:val="22"/>
          <w:szCs w:val="22"/>
        </w:rPr>
        <w:t xml:space="preserve"> research </w:t>
      </w:r>
      <w:proofErr w:type="spellStart"/>
      <w:r>
        <w:rPr>
          <w:rFonts w:ascii="Calibri" w:hAnsi="Calibri"/>
          <w:sz w:val="22"/>
          <w:szCs w:val="22"/>
        </w:rPr>
        <w:t>field</w:t>
      </w:r>
      <w:proofErr w:type="spellEnd"/>
      <w:r>
        <w:rPr>
          <w:rFonts w:ascii="Calibri" w:hAnsi="Calibri"/>
          <w:sz w:val="22"/>
          <w:szCs w:val="22"/>
        </w:rPr>
        <w:t xml:space="preserve">: some </w:t>
      </w:r>
      <w:proofErr w:type="spellStart"/>
      <w:r>
        <w:rPr>
          <w:rFonts w:ascii="Calibri" w:hAnsi="Calibri"/>
          <w:sz w:val="22"/>
          <w:szCs w:val="22"/>
        </w:rPr>
        <w:t>contexts</w:t>
      </w:r>
      <w:proofErr w:type="spellEnd"/>
      <w:r>
        <w:rPr>
          <w:rFonts w:ascii="Calibri" w:hAnsi="Calibri"/>
          <w:sz w:val="22"/>
          <w:szCs w:val="22"/>
        </w:rPr>
        <w:t xml:space="preserve">, cases </w:t>
      </w:r>
      <w:proofErr w:type="spellStart"/>
      <w:r>
        <w:rPr>
          <w:rFonts w:ascii="Calibri" w:hAnsi="Calibri"/>
          <w:sz w:val="22"/>
          <w:szCs w:val="22"/>
        </w:rPr>
        <w:t>and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implications</w:t>
      </w:r>
      <w:proofErr w:type="spellEnd"/>
      <w:r>
        <w:rPr>
          <w:rFonts w:ascii="Calibri" w:hAnsi="Calibri"/>
          <w:sz w:val="22"/>
          <w:szCs w:val="22"/>
        </w:rPr>
        <w:t xml:space="preserve">) </w:t>
      </w:r>
    </w:p>
    <w:p w14:paraId="67912660" w14:textId="77777777" w:rsidR="00B507A9" w:rsidRDefault="00B507A9" w:rsidP="00B507A9">
      <w:pPr>
        <w:pStyle w:val="NormalWeb"/>
      </w:pPr>
      <w:r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color w:val="0000FF"/>
          <w:sz w:val="22"/>
          <w:szCs w:val="22"/>
        </w:rPr>
        <w:t>http://cejsh.icm.edu.pl/cejsh/element/bwmeta1.element.desklight-efe3f760-64a0-4732-92c8- 334da15fb9da</w:t>
      </w:r>
      <w:r>
        <w:rPr>
          <w:rFonts w:ascii="Calibri" w:hAnsi="Calibri"/>
          <w:sz w:val="22"/>
          <w:szCs w:val="22"/>
        </w:rPr>
        <w:t xml:space="preserve">) </w:t>
      </w:r>
    </w:p>
    <w:p w14:paraId="467A0DB6" w14:textId="77777777" w:rsidR="00B507A9" w:rsidRDefault="003D4D59" w:rsidP="00B507A9">
      <w:pPr>
        <w:pStyle w:val="NormalWeb"/>
      </w:pPr>
      <w:r>
        <w:rPr>
          <w:rFonts w:ascii="Calibri" w:hAnsi="Calibri"/>
          <w:b/>
          <w:bCs/>
          <w:color w:val="FF0000"/>
          <w:sz w:val="22"/>
          <w:szCs w:val="22"/>
        </w:rPr>
        <w:t>Exemplo de uma boa prática (</w:t>
      </w:r>
      <w:r w:rsidR="00B507A9">
        <w:rPr>
          <w:rFonts w:ascii="Calibri" w:hAnsi="Calibri"/>
          <w:b/>
          <w:bCs/>
          <w:color w:val="FF0000"/>
          <w:sz w:val="22"/>
          <w:szCs w:val="22"/>
        </w:rPr>
        <w:t>Aust</w:t>
      </w:r>
      <w:r>
        <w:rPr>
          <w:rFonts w:ascii="Calibri" w:hAnsi="Calibri"/>
          <w:b/>
          <w:bCs/>
          <w:color w:val="FF0000"/>
          <w:sz w:val="22"/>
          <w:szCs w:val="22"/>
        </w:rPr>
        <w:t>rá</w:t>
      </w:r>
      <w:r w:rsidR="00B507A9">
        <w:rPr>
          <w:rFonts w:ascii="Calibri" w:hAnsi="Calibri"/>
          <w:b/>
          <w:bCs/>
          <w:color w:val="FF0000"/>
          <w:sz w:val="22"/>
          <w:szCs w:val="22"/>
        </w:rPr>
        <w:t>lia</w:t>
      </w:r>
      <w:r>
        <w:rPr>
          <w:rFonts w:ascii="Calibri" w:hAnsi="Calibri"/>
          <w:b/>
          <w:bCs/>
          <w:color w:val="FF0000"/>
          <w:sz w:val="22"/>
          <w:szCs w:val="22"/>
        </w:rPr>
        <w:t>)</w:t>
      </w:r>
      <w:r w:rsidR="00B507A9">
        <w:rPr>
          <w:rFonts w:ascii="Calibri" w:hAnsi="Calibri"/>
          <w:b/>
          <w:bCs/>
          <w:color w:val="FF0000"/>
          <w:sz w:val="22"/>
          <w:szCs w:val="22"/>
        </w:rPr>
        <w:t xml:space="preserve">: </w:t>
      </w:r>
      <w:proofErr w:type="spellStart"/>
      <w:r w:rsidR="00B507A9">
        <w:rPr>
          <w:rFonts w:ascii="Calibri" w:hAnsi="Calibri"/>
          <w:b/>
          <w:bCs/>
          <w:sz w:val="22"/>
          <w:szCs w:val="22"/>
        </w:rPr>
        <w:t>Men's</w:t>
      </w:r>
      <w:proofErr w:type="spellEnd"/>
      <w:r w:rsidR="00B507A9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="00B507A9">
        <w:rPr>
          <w:rFonts w:ascii="Calibri" w:hAnsi="Calibri"/>
          <w:b/>
          <w:bCs/>
          <w:sz w:val="22"/>
          <w:szCs w:val="22"/>
        </w:rPr>
        <w:t>Sheds</w:t>
      </w:r>
      <w:proofErr w:type="spellEnd"/>
      <w:r w:rsidR="00B507A9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FF0000"/>
          <w:sz w:val="22"/>
          <w:szCs w:val="22"/>
        </w:rPr>
        <w:t>Exemplo de uma boa prática (</w:t>
      </w:r>
      <w:r w:rsidR="00B507A9">
        <w:rPr>
          <w:rFonts w:ascii="Calibri" w:hAnsi="Calibri"/>
          <w:b/>
          <w:bCs/>
          <w:color w:val="FF0000"/>
          <w:sz w:val="22"/>
          <w:szCs w:val="22"/>
        </w:rPr>
        <w:t>Canad</w:t>
      </w:r>
      <w:r>
        <w:rPr>
          <w:rFonts w:ascii="Calibri" w:hAnsi="Calibri"/>
          <w:b/>
          <w:bCs/>
          <w:color w:val="FF0000"/>
          <w:sz w:val="22"/>
          <w:szCs w:val="22"/>
        </w:rPr>
        <w:t>á)</w:t>
      </w:r>
      <w:r w:rsidR="00B507A9">
        <w:rPr>
          <w:rFonts w:ascii="Calibri" w:hAnsi="Calibri"/>
          <w:b/>
          <w:bCs/>
          <w:color w:val="FF0000"/>
          <w:sz w:val="22"/>
          <w:szCs w:val="22"/>
        </w:rPr>
        <w:t xml:space="preserve">: </w:t>
      </w:r>
      <w:proofErr w:type="spellStart"/>
      <w:r w:rsidR="00B507A9">
        <w:rPr>
          <w:rFonts w:ascii="Calibri" w:hAnsi="Calibri"/>
          <w:b/>
          <w:bCs/>
          <w:sz w:val="22"/>
          <w:szCs w:val="22"/>
        </w:rPr>
        <w:t>Men's</w:t>
      </w:r>
      <w:proofErr w:type="spellEnd"/>
      <w:r w:rsidR="00B507A9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="00B507A9">
        <w:rPr>
          <w:rFonts w:ascii="Calibri" w:hAnsi="Calibri"/>
          <w:b/>
          <w:bCs/>
          <w:sz w:val="22"/>
          <w:szCs w:val="22"/>
        </w:rPr>
        <w:t>Shed</w:t>
      </w:r>
      <w:proofErr w:type="spellEnd"/>
      <w:r w:rsidR="00B507A9">
        <w:rPr>
          <w:rFonts w:ascii="Calibri" w:hAnsi="Calibri"/>
          <w:b/>
          <w:bCs/>
          <w:sz w:val="22"/>
          <w:szCs w:val="22"/>
        </w:rPr>
        <w:t xml:space="preserve"> Manitoba </w:t>
      </w:r>
      <w:r>
        <w:rPr>
          <w:rFonts w:ascii="Calibri" w:hAnsi="Calibri"/>
          <w:b/>
          <w:bCs/>
          <w:color w:val="FF0000"/>
          <w:sz w:val="22"/>
          <w:szCs w:val="22"/>
        </w:rPr>
        <w:t>Exemplo de uma boa prática</w:t>
      </w:r>
      <w:r w:rsidR="00B507A9">
        <w:rPr>
          <w:rFonts w:ascii="Calibri" w:hAnsi="Calibri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FF0000"/>
          <w:sz w:val="22"/>
          <w:szCs w:val="22"/>
        </w:rPr>
        <w:t>(</w:t>
      </w:r>
      <w:r w:rsidR="00B507A9">
        <w:rPr>
          <w:rFonts w:ascii="Calibri" w:hAnsi="Calibri"/>
          <w:b/>
          <w:bCs/>
          <w:color w:val="FF0000"/>
          <w:sz w:val="22"/>
          <w:szCs w:val="22"/>
        </w:rPr>
        <w:t>Irland</w:t>
      </w:r>
      <w:r>
        <w:rPr>
          <w:rFonts w:ascii="Calibri" w:hAnsi="Calibri"/>
          <w:b/>
          <w:bCs/>
          <w:color w:val="FF0000"/>
          <w:sz w:val="22"/>
          <w:szCs w:val="22"/>
        </w:rPr>
        <w:t>a)</w:t>
      </w:r>
      <w:r w:rsidR="00B507A9">
        <w:rPr>
          <w:rFonts w:ascii="Calibri" w:hAnsi="Calibri"/>
          <w:b/>
          <w:bCs/>
          <w:color w:val="FF0000"/>
          <w:sz w:val="22"/>
          <w:szCs w:val="22"/>
        </w:rPr>
        <w:t xml:space="preserve">: </w:t>
      </w:r>
      <w:proofErr w:type="spellStart"/>
      <w:r w:rsidR="00B507A9">
        <w:rPr>
          <w:rFonts w:ascii="Calibri" w:hAnsi="Calibri"/>
          <w:b/>
          <w:bCs/>
          <w:sz w:val="22"/>
          <w:szCs w:val="22"/>
        </w:rPr>
        <w:t>Men's</w:t>
      </w:r>
      <w:proofErr w:type="spellEnd"/>
      <w:r w:rsidR="00B507A9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="00B507A9">
        <w:rPr>
          <w:rFonts w:ascii="Calibri" w:hAnsi="Calibri"/>
          <w:b/>
          <w:bCs/>
          <w:sz w:val="22"/>
          <w:szCs w:val="22"/>
        </w:rPr>
        <w:t>Shed</w:t>
      </w:r>
      <w:proofErr w:type="spellEnd"/>
      <w:r w:rsidR="00B507A9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="00B507A9">
        <w:rPr>
          <w:rFonts w:ascii="Calibri" w:hAnsi="Calibri"/>
          <w:b/>
          <w:bCs/>
          <w:sz w:val="22"/>
          <w:szCs w:val="22"/>
        </w:rPr>
        <w:t>Ireland</w:t>
      </w:r>
      <w:proofErr w:type="spellEnd"/>
      <w:r w:rsidR="00B507A9">
        <w:rPr>
          <w:rFonts w:ascii="Calibri" w:hAnsi="Calibri"/>
          <w:b/>
          <w:bCs/>
          <w:sz w:val="22"/>
          <w:szCs w:val="22"/>
        </w:rPr>
        <w:t xml:space="preserve"> </w:t>
      </w:r>
    </w:p>
    <w:p w14:paraId="536CDAFA" w14:textId="77777777" w:rsidR="00B507A9" w:rsidRDefault="00B507A9" w:rsidP="00B507A9">
      <w:pPr>
        <w:pStyle w:val="NormalWeb"/>
      </w:pPr>
      <w:r>
        <w:rPr>
          <w:rFonts w:ascii="Calibri" w:hAnsi="Calibri"/>
          <w:b/>
          <w:bCs/>
          <w:color w:val="FF0000"/>
          <w:sz w:val="22"/>
          <w:szCs w:val="22"/>
        </w:rPr>
        <w:t xml:space="preserve">1.A.2 </w:t>
      </w:r>
      <w:r w:rsidR="003D4D59">
        <w:rPr>
          <w:rFonts w:ascii="Calibri" w:hAnsi="Calibri"/>
          <w:b/>
          <w:bCs/>
          <w:color w:val="FF0000"/>
          <w:sz w:val="22"/>
          <w:szCs w:val="22"/>
        </w:rPr>
        <w:t>RESPONSABILIDADE SOCIAL</w:t>
      </w:r>
      <w:r>
        <w:rPr>
          <w:rFonts w:ascii="Calibri" w:hAnsi="Calibri"/>
          <w:b/>
          <w:bCs/>
          <w:color w:val="FF0000"/>
          <w:sz w:val="22"/>
          <w:szCs w:val="22"/>
        </w:rPr>
        <w:t xml:space="preserve">: </w:t>
      </w:r>
      <w:r w:rsidR="003D4D59">
        <w:rPr>
          <w:rFonts w:ascii="Calibri" w:hAnsi="Calibri"/>
          <w:b/>
          <w:bCs/>
          <w:color w:val="FF0000"/>
          <w:sz w:val="22"/>
          <w:szCs w:val="22"/>
        </w:rPr>
        <w:t>BANCO DE TEMPO</w:t>
      </w:r>
      <w:r>
        <w:rPr>
          <w:rFonts w:ascii="Calibri" w:hAnsi="Calibri"/>
          <w:b/>
          <w:bCs/>
          <w:color w:val="FF0000"/>
          <w:sz w:val="22"/>
          <w:szCs w:val="22"/>
        </w:rPr>
        <w:t xml:space="preserve"> </w:t>
      </w:r>
    </w:p>
    <w:p w14:paraId="12199D30" w14:textId="06F0DDD5" w:rsidR="00B507A9" w:rsidRDefault="009F4139" w:rsidP="00B507A9">
      <w:pPr>
        <w:pStyle w:val="NormalWeb"/>
      </w:pPr>
      <w:r>
        <w:rPr>
          <w:rFonts w:ascii="Calibri" w:hAnsi="Calibri"/>
          <w:sz w:val="22"/>
          <w:szCs w:val="22"/>
        </w:rPr>
        <w:t xml:space="preserve">A maioria dos homens mais velhos não possui um papel ativo na sua comunidade e, por esse motivo, é importante </w:t>
      </w:r>
      <w:r w:rsidR="00C57578">
        <w:rPr>
          <w:rFonts w:ascii="Calibri" w:hAnsi="Calibri"/>
          <w:sz w:val="22"/>
          <w:szCs w:val="22"/>
        </w:rPr>
        <w:t>motivá-los para se envolvere</w:t>
      </w:r>
      <w:r w:rsidR="006865F0">
        <w:rPr>
          <w:rFonts w:ascii="Calibri" w:hAnsi="Calibri"/>
          <w:sz w:val="22"/>
          <w:szCs w:val="22"/>
        </w:rPr>
        <w:t>m. Podem, por exemplo, utilizar o seu tempo livre em benefício da comunidade. Uma das estratégias que pode ser utilizada é a criação de um Banco de Tempo – uma rede informal de troca de serviços, em que se pode mobilizar o conhecimento e a experiência que cada um possui para ajudar os outros (por exemplo, aulas de informática, ensino de línguas, e</w:t>
      </w:r>
      <w:r w:rsidR="00C57578">
        <w:rPr>
          <w:rFonts w:ascii="Calibri" w:hAnsi="Calibri"/>
          <w:sz w:val="22"/>
          <w:szCs w:val="22"/>
        </w:rPr>
        <w:t xml:space="preserve">tc.). </w:t>
      </w:r>
      <w:proofErr w:type="gramStart"/>
      <w:r w:rsidR="00C57578">
        <w:rPr>
          <w:rFonts w:ascii="Calibri" w:hAnsi="Calibri"/>
          <w:sz w:val="22"/>
          <w:szCs w:val="22"/>
        </w:rPr>
        <w:t>Os participantes colabora</w:t>
      </w:r>
      <w:proofErr w:type="gramEnd"/>
      <w:r w:rsidR="00C57578">
        <w:rPr>
          <w:rFonts w:ascii="Calibri" w:hAnsi="Calibri"/>
          <w:sz w:val="22"/>
          <w:szCs w:val="22"/>
        </w:rPr>
        <w:t xml:space="preserve"> uns com os outros</w:t>
      </w:r>
      <w:r w:rsidR="006865F0">
        <w:rPr>
          <w:rFonts w:ascii="Calibri" w:hAnsi="Calibri"/>
          <w:sz w:val="22"/>
          <w:szCs w:val="22"/>
        </w:rPr>
        <w:t xml:space="preserve">, desenvolvem uma atitude de responsabilidade social, e, desta forma, sentem-se </w:t>
      </w:r>
      <w:r w:rsidR="00C57578">
        <w:rPr>
          <w:rFonts w:ascii="Calibri" w:hAnsi="Calibri"/>
          <w:sz w:val="22"/>
          <w:szCs w:val="22"/>
        </w:rPr>
        <w:t xml:space="preserve">socialmente </w:t>
      </w:r>
      <w:r w:rsidR="006865F0">
        <w:rPr>
          <w:rFonts w:ascii="Calibri" w:hAnsi="Calibri"/>
          <w:sz w:val="22"/>
          <w:szCs w:val="22"/>
        </w:rPr>
        <w:t xml:space="preserve">úteis. </w:t>
      </w:r>
    </w:p>
    <w:p w14:paraId="7BAFF148" w14:textId="693D1579" w:rsidR="00B507A9" w:rsidRDefault="006865F0" w:rsidP="00B507A9">
      <w:pPr>
        <w:pStyle w:val="NormalWeb"/>
      </w:pPr>
      <w:r>
        <w:rPr>
          <w:rFonts w:ascii="Calibri" w:hAnsi="Calibri"/>
          <w:i/>
          <w:iCs/>
          <w:sz w:val="22"/>
          <w:szCs w:val="22"/>
        </w:rPr>
        <w:t>Existe alguma ideia semelhante na sua comunidade? Já existe alguma iniciativa semelhante?</w:t>
      </w:r>
      <w:r w:rsidR="00B507A9">
        <w:rPr>
          <w:rFonts w:ascii="Calibri" w:hAnsi="Calibri"/>
          <w:i/>
          <w:iCs/>
          <w:sz w:val="22"/>
          <w:szCs w:val="22"/>
        </w:rPr>
        <w:t xml:space="preserve"> </w:t>
      </w:r>
    </w:p>
    <w:p w14:paraId="27C855DD" w14:textId="77777777" w:rsidR="00B507A9" w:rsidRDefault="00B507A9" w:rsidP="00B507A9">
      <w:pPr>
        <w:pStyle w:val="NormalWeb"/>
      </w:pPr>
      <w:proofErr w:type="spellStart"/>
      <w:r>
        <w:rPr>
          <w:rFonts w:ascii="Calibri" w:hAnsi="Calibri"/>
          <w:sz w:val="22"/>
          <w:szCs w:val="22"/>
        </w:rPr>
        <w:t>Tomasz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Schimanek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gramStart"/>
      <w:r>
        <w:rPr>
          <w:rFonts w:ascii="Calibri" w:hAnsi="Calibri"/>
          <w:sz w:val="22"/>
          <w:szCs w:val="22"/>
        </w:rPr>
        <w:t>Social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activation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of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elderly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people</w:t>
      </w:r>
      <w:proofErr w:type="spellEnd"/>
      <w:r>
        <w:rPr>
          <w:rFonts w:ascii="Calibri" w:hAnsi="Calibri"/>
          <w:sz w:val="22"/>
          <w:szCs w:val="22"/>
        </w:rPr>
        <w:t xml:space="preserve"> (</w:t>
      </w:r>
      <w:proofErr w:type="spellStart"/>
      <w:r>
        <w:rPr>
          <w:rFonts w:ascii="Calibri" w:hAnsi="Calibri"/>
          <w:sz w:val="22"/>
          <w:szCs w:val="22"/>
        </w:rPr>
        <w:t>Aktywizacja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społeczna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osób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starszych</w:t>
      </w:r>
      <w:proofErr w:type="spellEnd"/>
      <w:r>
        <w:rPr>
          <w:rFonts w:ascii="Calibri" w:hAnsi="Calibri"/>
          <w:sz w:val="22"/>
          <w:szCs w:val="22"/>
        </w:rPr>
        <w:t xml:space="preserve">) </w:t>
      </w:r>
    </w:p>
    <w:p w14:paraId="4B92B8C1" w14:textId="77777777" w:rsidR="00B507A9" w:rsidRDefault="00B507A9" w:rsidP="00B507A9">
      <w:pPr>
        <w:pStyle w:val="NormalWeb"/>
      </w:pPr>
      <w:r>
        <w:rPr>
          <w:rFonts w:ascii="Calibri" w:hAnsi="Calibri"/>
          <w:b/>
          <w:bCs/>
          <w:color w:val="FF0000"/>
          <w:sz w:val="22"/>
          <w:szCs w:val="22"/>
        </w:rPr>
        <w:t>Ex</w:t>
      </w:r>
      <w:r w:rsidR="003D4D59">
        <w:rPr>
          <w:rFonts w:ascii="Calibri" w:hAnsi="Calibri"/>
          <w:b/>
          <w:bCs/>
          <w:color w:val="FF0000"/>
          <w:sz w:val="22"/>
          <w:szCs w:val="22"/>
        </w:rPr>
        <w:t>e</w:t>
      </w:r>
      <w:r>
        <w:rPr>
          <w:rFonts w:ascii="Calibri" w:hAnsi="Calibri"/>
          <w:b/>
          <w:bCs/>
          <w:color w:val="FF0000"/>
          <w:sz w:val="22"/>
          <w:szCs w:val="22"/>
        </w:rPr>
        <w:t>mpl</w:t>
      </w:r>
      <w:r w:rsidR="003D4D59">
        <w:rPr>
          <w:rFonts w:ascii="Calibri" w:hAnsi="Calibri"/>
          <w:b/>
          <w:bCs/>
          <w:color w:val="FF0000"/>
          <w:sz w:val="22"/>
          <w:szCs w:val="22"/>
        </w:rPr>
        <w:t>o</w:t>
      </w:r>
      <w:r>
        <w:rPr>
          <w:rFonts w:ascii="Calibri" w:hAnsi="Calibri"/>
          <w:b/>
          <w:bCs/>
          <w:color w:val="FF0000"/>
          <w:sz w:val="22"/>
          <w:szCs w:val="22"/>
        </w:rPr>
        <w:t xml:space="preserve"> </w:t>
      </w:r>
      <w:r w:rsidR="003D4D59">
        <w:rPr>
          <w:rFonts w:ascii="Calibri" w:hAnsi="Calibri"/>
          <w:b/>
          <w:bCs/>
          <w:color w:val="FF0000"/>
          <w:sz w:val="22"/>
          <w:szCs w:val="22"/>
        </w:rPr>
        <w:t>de</w:t>
      </w:r>
      <w:r>
        <w:rPr>
          <w:rFonts w:ascii="Calibri" w:hAnsi="Calibri"/>
          <w:b/>
          <w:bCs/>
          <w:color w:val="FF0000"/>
          <w:sz w:val="22"/>
          <w:szCs w:val="22"/>
        </w:rPr>
        <w:t xml:space="preserve"> </w:t>
      </w:r>
      <w:r w:rsidR="003D4D59">
        <w:rPr>
          <w:rFonts w:ascii="Calibri" w:hAnsi="Calibri"/>
          <w:b/>
          <w:bCs/>
          <w:color w:val="FF0000"/>
          <w:sz w:val="22"/>
          <w:szCs w:val="22"/>
        </w:rPr>
        <w:t>uma boa prática (Polónia)</w:t>
      </w:r>
      <w:r>
        <w:rPr>
          <w:rFonts w:ascii="Calibri" w:hAnsi="Calibri"/>
          <w:b/>
          <w:bCs/>
          <w:color w:val="FF0000"/>
          <w:sz w:val="22"/>
          <w:szCs w:val="22"/>
        </w:rPr>
        <w:t xml:space="preserve">: </w:t>
      </w:r>
      <w:r>
        <w:rPr>
          <w:rFonts w:ascii="Calibri" w:hAnsi="Calibri"/>
          <w:b/>
          <w:bCs/>
          <w:sz w:val="22"/>
          <w:szCs w:val="22"/>
        </w:rPr>
        <w:t xml:space="preserve">MRS Poznań </w:t>
      </w:r>
    </w:p>
    <w:p w14:paraId="56C6AA2A" w14:textId="77777777" w:rsidR="00B507A9" w:rsidRDefault="00B507A9" w:rsidP="00B507A9">
      <w:pPr>
        <w:pStyle w:val="NormalWeb"/>
      </w:pPr>
      <w:r>
        <w:rPr>
          <w:rFonts w:ascii="Calibri" w:hAnsi="Calibri"/>
          <w:color w:val="0000FF"/>
          <w:sz w:val="22"/>
          <w:szCs w:val="22"/>
        </w:rPr>
        <w:t xml:space="preserve">http://mrs.poznan.pl/schimanek-tomasz-aktywizacja-spoleczna-osob-starszych-materialy-dla- </w:t>
      </w:r>
      <w:proofErr w:type="spellStart"/>
      <w:r>
        <w:rPr>
          <w:rFonts w:ascii="Calibri" w:hAnsi="Calibri"/>
          <w:color w:val="0000FF"/>
          <w:sz w:val="22"/>
          <w:szCs w:val="22"/>
        </w:rPr>
        <w:t>pracowni</w:t>
      </w:r>
      <w:proofErr w:type="spellEnd"/>
      <w:r>
        <w:rPr>
          <w:rFonts w:ascii="Calibri" w:hAnsi="Calibri"/>
          <w:color w:val="0000FF"/>
          <w:sz w:val="22"/>
          <w:szCs w:val="22"/>
        </w:rPr>
        <w:t>-dobra-</w:t>
      </w:r>
      <w:proofErr w:type="spellStart"/>
      <w:r>
        <w:rPr>
          <w:rFonts w:ascii="Calibri" w:hAnsi="Calibri"/>
          <w:color w:val="0000FF"/>
          <w:sz w:val="22"/>
          <w:szCs w:val="22"/>
        </w:rPr>
        <w:t>wspolnego</w:t>
      </w:r>
      <w:proofErr w:type="spellEnd"/>
      <w:r>
        <w:rPr>
          <w:rFonts w:ascii="Calibri" w:hAnsi="Calibri"/>
          <w:color w:val="0000FF"/>
          <w:sz w:val="22"/>
          <w:szCs w:val="22"/>
        </w:rPr>
        <w:t xml:space="preserve">/ </w:t>
      </w:r>
    </w:p>
    <w:p w14:paraId="1E7AF63C" w14:textId="3F18534C" w:rsidR="00B507A9" w:rsidRDefault="00B507A9" w:rsidP="00B507A9">
      <w:pPr>
        <w:pStyle w:val="NormalWeb"/>
      </w:pPr>
      <w:r>
        <w:rPr>
          <w:rFonts w:ascii="Calibri" w:hAnsi="Calibri"/>
          <w:b/>
          <w:bCs/>
          <w:color w:val="FF0000"/>
          <w:sz w:val="22"/>
          <w:szCs w:val="22"/>
        </w:rPr>
        <w:t xml:space="preserve">1.A.3 </w:t>
      </w:r>
      <w:r w:rsidR="00D36C3E">
        <w:rPr>
          <w:rFonts w:ascii="Calibri" w:hAnsi="Calibri"/>
          <w:b/>
          <w:bCs/>
          <w:color w:val="FF0000"/>
          <w:sz w:val="22"/>
          <w:szCs w:val="22"/>
        </w:rPr>
        <w:t>ENVELHECIMENTO POSITIVO</w:t>
      </w:r>
      <w:r w:rsidR="00A82310">
        <w:rPr>
          <w:rFonts w:ascii="Calibri" w:hAnsi="Calibri"/>
          <w:b/>
          <w:bCs/>
          <w:color w:val="FF0000"/>
          <w:sz w:val="22"/>
          <w:szCs w:val="22"/>
        </w:rPr>
        <w:t>:</w:t>
      </w:r>
      <w:r w:rsidR="00D36C3E">
        <w:rPr>
          <w:rFonts w:ascii="Calibri" w:hAnsi="Calibri"/>
          <w:b/>
          <w:bCs/>
          <w:color w:val="FF0000"/>
          <w:sz w:val="22"/>
          <w:szCs w:val="22"/>
        </w:rPr>
        <w:t xml:space="preserve"> </w:t>
      </w:r>
      <w:r w:rsidR="00A82310">
        <w:rPr>
          <w:rFonts w:ascii="Calibri" w:hAnsi="Calibri"/>
          <w:b/>
          <w:bCs/>
          <w:color w:val="FF0000"/>
          <w:sz w:val="22"/>
          <w:szCs w:val="22"/>
        </w:rPr>
        <w:t xml:space="preserve">PRODUTIVIDADE E APRENDIZAGEM </w:t>
      </w:r>
    </w:p>
    <w:p w14:paraId="6E4521A1" w14:textId="6CA0FACA" w:rsidR="00B507A9" w:rsidRDefault="006865F0" w:rsidP="00B507A9">
      <w:pPr>
        <w:pStyle w:val="NormalWeb"/>
      </w:pPr>
      <w:r>
        <w:rPr>
          <w:rFonts w:ascii="Calibri" w:hAnsi="Calibri"/>
          <w:sz w:val="22"/>
          <w:szCs w:val="22"/>
        </w:rPr>
        <w:t xml:space="preserve">O envelhecimento da população é uma caraterística das sociedades contemporâneas. Contudo, as pessoas mais velhas são muitas vezes colocadas à margem e sentem-se </w:t>
      </w:r>
      <w:r w:rsidR="00C57578">
        <w:rPr>
          <w:rFonts w:ascii="Calibri" w:hAnsi="Calibri"/>
          <w:sz w:val="22"/>
          <w:szCs w:val="22"/>
        </w:rPr>
        <w:t>excluídas</w:t>
      </w:r>
      <w:r>
        <w:rPr>
          <w:rFonts w:ascii="Calibri" w:hAnsi="Calibri"/>
          <w:sz w:val="22"/>
          <w:szCs w:val="22"/>
        </w:rPr>
        <w:t xml:space="preserve">. Uma das formas de aumentar a produtividade social das pessoas mais velhas é através da </w:t>
      </w:r>
      <w:r>
        <w:rPr>
          <w:rFonts w:ascii="Calibri" w:hAnsi="Calibri"/>
          <w:sz w:val="22"/>
          <w:szCs w:val="22"/>
        </w:rPr>
        <w:lastRenderedPageBreak/>
        <w:t xml:space="preserve">aprendizagem. Quando se envolvem em processos de aprendizagem, as pessoas mais velhas </w:t>
      </w:r>
      <w:r w:rsidR="008C7816">
        <w:rPr>
          <w:rFonts w:ascii="Calibri" w:hAnsi="Calibri"/>
          <w:sz w:val="22"/>
          <w:szCs w:val="22"/>
        </w:rPr>
        <w:t>permanecem</w:t>
      </w:r>
      <w:r>
        <w:rPr>
          <w:rFonts w:ascii="Calibri" w:hAnsi="Calibri"/>
          <w:sz w:val="22"/>
          <w:szCs w:val="22"/>
        </w:rPr>
        <w:t xml:space="preserve"> ativas, focam-se nos aspetos positivos da vida, aumentam os seus níveis de satisfação e permanecem economicamente produtivas. </w:t>
      </w:r>
    </w:p>
    <w:p w14:paraId="6D28026A" w14:textId="4692AD15" w:rsidR="00B507A9" w:rsidRDefault="006865F0" w:rsidP="00B507A9">
      <w:pPr>
        <w:pStyle w:val="NormalWeb"/>
      </w:pPr>
      <w:r>
        <w:rPr>
          <w:rFonts w:ascii="Calibri" w:hAnsi="Calibri"/>
          <w:i/>
          <w:iCs/>
          <w:sz w:val="22"/>
          <w:szCs w:val="22"/>
        </w:rPr>
        <w:t>Encontre exemplos de práticas de produtividade económica dos adultos mais velhos na sua comunidade e descubra de que forma afetam</w:t>
      </w:r>
      <w:r w:rsidR="00626A4C">
        <w:rPr>
          <w:rFonts w:ascii="Calibri" w:hAnsi="Calibri"/>
          <w:i/>
          <w:iCs/>
          <w:sz w:val="22"/>
          <w:szCs w:val="22"/>
        </w:rPr>
        <w:t xml:space="preserve"> a comunidade. </w:t>
      </w:r>
    </w:p>
    <w:p w14:paraId="32F19020" w14:textId="77777777" w:rsidR="00B507A9" w:rsidRDefault="00B507A9" w:rsidP="00B507A9">
      <w:pPr>
        <w:pStyle w:val="NormalWeb"/>
      </w:pPr>
      <w:r>
        <w:rPr>
          <w:rFonts w:ascii="Calibri" w:hAnsi="Calibri"/>
          <w:sz w:val="22"/>
          <w:szCs w:val="22"/>
        </w:rPr>
        <w:t xml:space="preserve">Renata </w:t>
      </w:r>
      <w:proofErr w:type="spellStart"/>
      <w:r>
        <w:rPr>
          <w:rFonts w:ascii="Calibri" w:hAnsi="Calibri"/>
          <w:sz w:val="22"/>
          <w:szCs w:val="22"/>
        </w:rPr>
        <w:t>Konieczna-Woźniak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Learning</w:t>
      </w:r>
      <w:proofErr w:type="spellEnd"/>
      <w:r>
        <w:rPr>
          <w:rFonts w:ascii="Calibri" w:hAnsi="Calibri"/>
          <w:sz w:val="22"/>
          <w:szCs w:val="22"/>
        </w:rPr>
        <w:t xml:space="preserve"> as a positive </w:t>
      </w:r>
      <w:proofErr w:type="spellStart"/>
      <w:r>
        <w:rPr>
          <w:rFonts w:ascii="Calibri" w:hAnsi="Calibri"/>
          <w:sz w:val="22"/>
          <w:szCs w:val="22"/>
        </w:rPr>
        <w:t>aging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strategy</w:t>
      </w:r>
      <w:proofErr w:type="spellEnd"/>
      <w:r>
        <w:rPr>
          <w:rFonts w:ascii="Calibri" w:hAnsi="Calibri"/>
          <w:sz w:val="22"/>
          <w:szCs w:val="22"/>
        </w:rPr>
        <w:t>, 2013 (</w:t>
      </w:r>
      <w:r>
        <w:rPr>
          <w:rFonts w:ascii="Calibri" w:hAnsi="Calibri"/>
          <w:color w:val="0000FF"/>
          <w:sz w:val="22"/>
          <w:szCs w:val="22"/>
        </w:rPr>
        <w:t>http://apcz.umk.pl/czasopisma/index.php/RA/article/view/RA.2013.010</w:t>
      </w:r>
      <w:r>
        <w:rPr>
          <w:rFonts w:ascii="Calibri" w:hAnsi="Calibri"/>
          <w:sz w:val="22"/>
          <w:szCs w:val="22"/>
        </w:rPr>
        <w:t xml:space="preserve">) </w:t>
      </w:r>
    </w:p>
    <w:p w14:paraId="7832D996" w14:textId="77777777" w:rsidR="00B507A9" w:rsidRDefault="003D4D59" w:rsidP="00B507A9">
      <w:pPr>
        <w:pStyle w:val="NormalWeb"/>
      </w:pPr>
      <w:r>
        <w:rPr>
          <w:rFonts w:ascii="Calibri" w:hAnsi="Calibri"/>
          <w:b/>
          <w:bCs/>
          <w:color w:val="FF0000"/>
          <w:sz w:val="22"/>
          <w:szCs w:val="22"/>
        </w:rPr>
        <w:t xml:space="preserve">Exemplo de uma boa prática (Polónia): </w:t>
      </w:r>
      <w:proofErr w:type="spellStart"/>
      <w:r w:rsidR="00B507A9">
        <w:rPr>
          <w:rFonts w:ascii="Calibri" w:hAnsi="Calibri"/>
          <w:b/>
          <w:bCs/>
          <w:sz w:val="22"/>
          <w:szCs w:val="22"/>
        </w:rPr>
        <w:t>Andragogy</w:t>
      </w:r>
      <w:proofErr w:type="spellEnd"/>
      <w:r w:rsidR="00B507A9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="00B507A9">
        <w:rPr>
          <w:rFonts w:ascii="Calibri" w:hAnsi="Calibri"/>
          <w:b/>
          <w:bCs/>
          <w:sz w:val="22"/>
          <w:szCs w:val="22"/>
        </w:rPr>
        <w:t>Yearbook</w:t>
      </w:r>
      <w:proofErr w:type="spellEnd"/>
      <w:r w:rsidR="00B507A9">
        <w:rPr>
          <w:rFonts w:ascii="Calibri" w:hAnsi="Calibri"/>
          <w:b/>
          <w:bCs/>
          <w:sz w:val="22"/>
          <w:szCs w:val="22"/>
        </w:rPr>
        <w:t xml:space="preserve"> #20/2013 </w:t>
      </w:r>
    </w:p>
    <w:p w14:paraId="51D25803" w14:textId="30EDBEAE" w:rsidR="00B507A9" w:rsidRDefault="00B507A9" w:rsidP="00B507A9">
      <w:pPr>
        <w:pStyle w:val="NormalWeb"/>
      </w:pPr>
      <w:r>
        <w:rPr>
          <w:rFonts w:ascii="Calibri" w:hAnsi="Calibri"/>
          <w:b/>
          <w:bCs/>
          <w:color w:val="FF0000"/>
          <w:sz w:val="22"/>
          <w:szCs w:val="22"/>
        </w:rPr>
        <w:t xml:space="preserve">1.A.4 </w:t>
      </w:r>
      <w:r w:rsidR="00A82310">
        <w:rPr>
          <w:rFonts w:ascii="Calibri" w:hAnsi="Calibri"/>
          <w:b/>
          <w:bCs/>
          <w:color w:val="FF0000"/>
          <w:sz w:val="22"/>
          <w:szCs w:val="22"/>
        </w:rPr>
        <w:t>NECESSSÁRIOS, RECONHECIDOS E VALORIZADOS</w:t>
      </w:r>
      <w:r>
        <w:rPr>
          <w:rFonts w:ascii="Calibri" w:hAnsi="Calibri"/>
          <w:b/>
          <w:bCs/>
          <w:color w:val="FF0000"/>
          <w:sz w:val="22"/>
          <w:szCs w:val="22"/>
        </w:rPr>
        <w:t xml:space="preserve">: </w:t>
      </w:r>
      <w:r w:rsidR="00A82310">
        <w:rPr>
          <w:rFonts w:ascii="Calibri" w:hAnsi="Calibri"/>
          <w:b/>
          <w:bCs/>
          <w:color w:val="FF0000"/>
          <w:sz w:val="22"/>
          <w:szCs w:val="22"/>
        </w:rPr>
        <w:t>DESENVOLVIMENTO DA AUTO-ESTIMA</w:t>
      </w:r>
      <w:r>
        <w:rPr>
          <w:rFonts w:ascii="Calibri" w:hAnsi="Calibri"/>
          <w:b/>
          <w:bCs/>
          <w:color w:val="FF0000"/>
          <w:sz w:val="22"/>
          <w:szCs w:val="22"/>
        </w:rPr>
        <w:t xml:space="preserve"> </w:t>
      </w:r>
    </w:p>
    <w:p w14:paraId="0D874322" w14:textId="0F7E6127" w:rsidR="00B507A9" w:rsidRDefault="00626A4C" w:rsidP="00B507A9">
      <w:pPr>
        <w:pStyle w:val="NormalWeb"/>
      </w:pPr>
      <w:r>
        <w:rPr>
          <w:rFonts w:ascii="Calibri" w:hAnsi="Calibri"/>
          <w:sz w:val="22"/>
          <w:szCs w:val="22"/>
        </w:rPr>
        <w:t xml:space="preserve">Os adultos mais velhos são mais experientes que os mais novos, o que torna a interação entre eles desejável. Podem saber, melhor do que as gerações mais novas, como se trata uma horta. A criação de </w:t>
      </w:r>
      <w:r w:rsidR="00BA2F50" w:rsidRPr="00BA2F50">
        <w:rPr>
          <w:rFonts w:ascii="Calibri" w:hAnsi="Calibri"/>
          <w:i/>
          <w:sz w:val="22"/>
          <w:szCs w:val="22"/>
        </w:rPr>
        <w:t>workshops</w:t>
      </w:r>
      <w:r>
        <w:rPr>
          <w:rFonts w:ascii="Calibri" w:hAnsi="Calibri"/>
          <w:sz w:val="22"/>
          <w:szCs w:val="22"/>
        </w:rPr>
        <w:t xml:space="preserve"> </w:t>
      </w:r>
      <w:r w:rsidR="004D3554">
        <w:rPr>
          <w:rFonts w:ascii="Calibri" w:hAnsi="Calibri"/>
          <w:sz w:val="22"/>
          <w:szCs w:val="22"/>
        </w:rPr>
        <w:t xml:space="preserve">em que eles partilhem os seus conhecimentos contribui para o desenvolvimento da sua </w:t>
      </w:r>
      <w:r w:rsidR="008C7816">
        <w:rPr>
          <w:rFonts w:ascii="Calibri" w:hAnsi="Calibri"/>
          <w:sz w:val="22"/>
          <w:szCs w:val="22"/>
        </w:rPr>
        <w:t>autoestima</w:t>
      </w:r>
      <w:r w:rsidR="004D3554">
        <w:rPr>
          <w:rFonts w:ascii="Calibri" w:hAnsi="Calibri"/>
          <w:sz w:val="22"/>
          <w:szCs w:val="22"/>
        </w:rPr>
        <w:t xml:space="preserve">, </w:t>
      </w:r>
      <w:r w:rsidR="008C7816">
        <w:rPr>
          <w:rFonts w:ascii="Calibri" w:hAnsi="Calibri"/>
          <w:sz w:val="22"/>
          <w:szCs w:val="22"/>
        </w:rPr>
        <w:t>assim como par</w:t>
      </w:r>
      <w:r w:rsidR="004D3554">
        <w:rPr>
          <w:rFonts w:ascii="Calibri" w:hAnsi="Calibri"/>
          <w:sz w:val="22"/>
          <w:szCs w:val="22"/>
        </w:rPr>
        <w:t xml:space="preserve">a </w:t>
      </w:r>
      <w:r w:rsidR="008C7816">
        <w:rPr>
          <w:rFonts w:ascii="Calibri" w:hAnsi="Calibri"/>
          <w:sz w:val="22"/>
          <w:szCs w:val="22"/>
        </w:rPr>
        <w:t xml:space="preserve">a </w:t>
      </w:r>
      <w:r w:rsidR="004D3554">
        <w:rPr>
          <w:rFonts w:ascii="Calibri" w:hAnsi="Calibri"/>
          <w:sz w:val="22"/>
          <w:szCs w:val="22"/>
        </w:rPr>
        <w:t>redução de sentimentos de isolamento e solidão</w:t>
      </w:r>
      <w:r w:rsidR="008C7816">
        <w:rPr>
          <w:rFonts w:ascii="Calibri" w:hAnsi="Calibri"/>
          <w:sz w:val="22"/>
          <w:szCs w:val="22"/>
        </w:rPr>
        <w:t>,</w:t>
      </w:r>
      <w:r w:rsidR="004D3554">
        <w:rPr>
          <w:rFonts w:ascii="Calibri" w:hAnsi="Calibri"/>
          <w:sz w:val="22"/>
          <w:szCs w:val="22"/>
        </w:rPr>
        <w:t xml:space="preserve"> pois sentem-se úteis. Estes são os principais objetivos do projeto </w:t>
      </w:r>
      <w:r w:rsidR="00B507A9">
        <w:rPr>
          <w:rFonts w:ascii="Calibri" w:hAnsi="Calibri"/>
          <w:sz w:val="22"/>
          <w:szCs w:val="22"/>
        </w:rPr>
        <w:t xml:space="preserve">“Horta </w:t>
      </w:r>
      <w:proofErr w:type="spellStart"/>
      <w:r w:rsidR="00B507A9">
        <w:rPr>
          <w:rFonts w:ascii="Calibri" w:hAnsi="Calibri"/>
          <w:sz w:val="22"/>
          <w:szCs w:val="22"/>
        </w:rPr>
        <w:t>Solidária</w:t>
      </w:r>
      <w:proofErr w:type="spellEnd"/>
      <w:r w:rsidR="00B507A9">
        <w:rPr>
          <w:rFonts w:ascii="Calibri" w:hAnsi="Calibri"/>
          <w:sz w:val="22"/>
          <w:szCs w:val="22"/>
        </w:rPr>
        <w:t>”</w:t>
      </w:r>
      <w:r w:rsidR="004D3554">
        <w:rPr>
          <w:rFonts w:ascii="Calibri" w:hAnsi="Calibri"/>
          <w:sz w:val="22"/>
          <w:szCs w:val="22"/>
        </w:rPr>
        <w:t xml:space="preserve">, em </w:t>
      </w:r>
      <w:r w:rsidR="00B507A9">
        <w:rPr>
          <w:rFonts w:ascii="Calibri" w:hAnsi="Calibri"/>
          <w:sz w:val="22"/>
          <w:szCs w:val="22"/>
        </w:rPr>
        <w:t xml:space="preserve">Portugal. </w:t>
      </w:r>
      <w:r w:rsidR="004D3554">
        <w:rPr>
          <w:rFonts w:ascii="Calibri" w:hAnsi="Calibri"/>
          <w:sz w:val="22"/>
          <w:szCs w:val="22"/>
        </w:rPr>
        <w:t>Em</w:t>
      </w:r>
      <w:r w:rsidR="00B507A9">
        <w:rPr>
          <w:rFonts w:ascii="Calibri" w:hAnsi="Calibri"/>
          <w:sz w:val="22"/>
          <w:szCs w:val="22"/>
        </w:rPr>
        <w:t xml:space="preserve"> Portugal </w:t>
      </w:r>
      <w:r w:rsidR="004D3554">
        <w:rPr>
          <w:rFonts w:ascii="Calibri" w:hAnsi="Calibri"/>
          <w:sz w:val="22"/>
          <w:szCs w:val="22"/>
        </w:rPr>
        <w:t xml:space="preserve">existe também um grupo de pessoas que organizam eventos </w:t>
      </w:r>
      <w:r w:rsidR="008C7816">
        <w:rPr>
          <w:rFonts w:ascii="Calibri" w:hAnsi="Calibri"/>
          <w:sz w:val="22"/>
          <w:szCs w:val="22"/>
        </w:rPr>
        <w:t>relacionados com o folclore da sua região</w:t>
      </w:r>
      <w:r w:rsidR="004D3554">
        <w:rPr>
          <w:rFonts w:ascii="Calibri" w:hAnsi="Calibri"/>
          <w:sz w:val="22"/>
          <w:szCs w:val="22"/>
        </w:rPr>
        <w:t xml:space="preserve">, o </w:t>
      </w:r>
      <w:r w:rsidR="004D3554" w:rsidRPr="004D3554">
        <w:rPr>
          <w:rFonts w:ascii="Calibri" w:hAnsi="Calibri"/>
          <w:bCs/>
          <w:sz w:val="22"/>
          <w:szCs w:val="22"/>
        </w:rPr>
        <w:t xml:space="preserve">Conjunto </w:t>
      </w:r>
      <w:r w:rsidR="008C7816" w:rsidRPr="004D3554">
        <w:rPr>
          <w:rFonts w:ascii="Calibri" w:hAnsi="Calibri"/>
          <w:bCs/>
          <w:sz w:val="22"/>
          <w:szCs w:val="22"/>
        </w:rPr>
        <w:t>Etnográfico</w:t>
      </w:r>
      <w:r w:rsidR="004D3554" w:rsidRPr="004D3554">
        <w:rPr>
          <w:rFonts w:ascii="Calibri" w:hAnsi="Calibri"/>
          <w:bCs/>
          <w:sz w:val="22"/>
          <w:szCs w:val="22"/>
        </w:rPr>
        <w:t xml:space="preserve"> de Moldes</w:t>
      </w:r>
      <w:r w:rsidR="008C7816">
        <w:rPr>
          <w:rFonts w:ascii="Calibri" w:hAnsi="Calibri"/>
          <w:bCs/>
          <w:sz w:val="22"/>
          <w:szCs w:val="22"/>
        </w:rPr>
        <w:t>,</w:t>
      </w:r>
      <w:r w:rsidR="004D3554" w:rsidRPr="004D3554">
        <w:rPr>
          <w:rFonts w:ascii="Calibri" w:hAnsi="Calibri"/>
          <w:bCs/>
          <w:sz w:val="22"/>
          <w:szCs w:val="22"/>
        </w:rPr>
        <w:t xml:space="preserve"> de </w:t>
      </w:r>
      <w:r w:rsidR="008C7816" w:rsidRPr="004D3554">
        <w:rPr>
          <w:rFonts w:ascii="Calibri" w:hAnsi="Calibri"/>
          <w:bCs/>
          <w:sz w:val="22"/>
          <w:szCs w:val="22"/>
        </w:rPr>
        <w:t>Danças</w:t>
      </w:r>
      <w:r w:rsidR="004D3554" w:rsidRPr="004D3554">
        <w:rPr>
          <w:rFonts w:ascii="Calibri" w:hAnsi="Calibri"/>
          <w:bCs/>
          <w:sz w:val="22"/>
          <w:szCs w:val="22"/>
        </w:rPr>
        <w:t xml:space="preserve"> e Corais Arouquenses</w:t>
      </w:r>
      <w:r w:rsidR="004D3554">
        <w:rPr>
          <w:rFonts w:ascii="Calibri" w:hAnsi="Calibri"/>
          <w:bCs/>
          <w:sz w:val="22"/>
          <w:szCs w:val="22"/>
        </w:rPr>
        <w:t xml:space="preserve">, no qual a organização de eventos fica a cargo da geração mais </w:t>
      </w:r>
      <w:r w:rsidR="008C7816">
        <w:rPr>
          <w:rFonts w:ascii="Calibri" w:hAnsi="Calibri"/>
          <w:bCs/>
          <w:sz w:val="22"/>
          <w:szCs w:val="22"/>
        </w:rPr>
        <w:t>nova</w:t>
      </w:r>
      <w:r w:rsidR="004D3554">
        <w:rPr>
          <w:rFonts w:ascii="Calibri" w:hAnsi="Calibri"/>
          <w:bCs/>
          <w:sz w:val="22"/>
          <w:szCs w:val="22"/>
        </w:rPr>
        <w:t>, enquanto os mais velhos desempenham o papel de peritos, uma vez que possuem um conhecimento mais vasto de repertório, quer em termos de música, quer de dança, assim como das tradições culturais da região.</w:t>
      </w:r>
      <w:r w:rsidR="004D3554">
        <w:rPr>
          <w:rFonts w:ascii="Calibri" w:hAnsi="Calibri"/>
          <w:sz w:val="22"/>
          <w:szCs w:val="22"/>
        </w:rPr>
        <w:t xml:space="preserve"> </w:t>
      </w:r>
    </w:p>
    <w:p w14:paraId="1927333D" w14:textId="1A1E24C8" w:rsidR="00B507A9" w:rsidRDefault="004D3554" w:rsidP="00B507A9">
      <w:pPr>
        <w:pStyle w:val="NormalWeb"/>
      </w:pPr>
      <w:r>
        <w:rPr>
          <w:rFonts w:ascii="Calibri" w:hAnsi="Calibri"/>
          <w:i/>
          <w:iCs/>
          <w:sz w:val="22"/>
          <w:szCs w:val="22"/>
        </w:rPr>
        <w:t>Pense em locais e situações, na sua comunidade, em que o trabalho, o conhecimento, as competências e a experiências dos homens mais velhos são mobilizados.</w:t>
      </w:r>
      <w:r w:rsidR="00B507A9">
        <w:rPr>
          <w:rFonts w:ascii="Calibri" w:hAnsi="Calibri"/>
          <w:i/>
          <w:iCs/>
          <w:sz w:val="22"/>
          <w:szCs w:val="22"/>
        </w:rPr>
        <w:t xml:space="preserve"> </w:t>
      </w:r>
    </w:p>
    <w:p w14:paraId="0FE5745E" w14:textId="273BE13C" w:rsidR="00B507A9" w:rsidRDefault="003D4D59" w:rsidP="00B507A9">
      <w:pPr>
        <w:pStyle w:val="NormalWeb"/>
      </w:pPr>
      <w:r>
        <w:rPr>
          <w:rFonts w:ascii="Calibri" w:hAnsi="Calibri"/>
          <w:b/>
          <w:bCs/>
          <w:color w:val="FF0000"/>
          <w:sz w:val="22"/>
          <w:szCs w:val="22"/>
        </w:rPr>
        <w:t>Exemplo de uma boa prática (</w:t>
      </w:r>
      <w:r w:rsidR="00B507A9">
        <w:rPr>
          <w:rFonts w:ascii="Calibri" w:hAnsi="Calibri"/>
          <w:b/>
          <w:bCs/>
          <w:color w:val="FF0000"/>
          <w:sz w:val="22"/>
          <w:szCs w:val="22"/>
        </w:rPr>
        <w:t>Portugal</w:t>
      </w:r>
      <w:r>
        <w:rPr>
          <w:rFonts w:ascii="Calibri" w:hAnsi="Calibri"/>
          <w:b/>
          <w:bCs/>
          <w:color w:val="FF0000"/>
          <w:sz w:val="22"/>
          <w:szCs w:val="22"/>
        </w:rPr>
        <w:t>)</w:t>
      </w:r>
      <w:r w:rsidR="00B507A9">
        <w:rPr>
          <w:rFonts w:ascii="Calibri" w:hAnsi="Calibri"/>
          <w:b/>
          <w:bCs/>
          <w:color w:val="FF0000"/>
          <w:sz w:val="22"/>
          <w:szCs w:val="22"/>
        </w:rPr>
        <w:t xml:space="preserve">: </w:t>
      </w:r>
      <w:r w:rsidR="00B507A9">
        <w:rPr>
          <w:rFonts w:ascii="Calibri" w:hAnsi="Calibri"/>
          <w:b/>
          <w:bCs/>
          <w:sz w:val="22"/>
          <w:szCs w:val="22"/>
        </w:rPr>
        <w:t xml:space="preserve">Centro Paroquial de Martim Longo, Conjunto </w:t>
      </w:r>
      <w:proofErr w:type="spellStart"/>
      <w:r w:rsidR="00B507A9">
        <w:rPr>
          <w:rFonts w:ascii="Calibri" w:hAnsi="Calibri"/>
          <w:b/>
          <w:bCs/>
          <w:sz w:val="22"/>
          <w:szCs w:val="22"/>
        </w:rPr>
        <w:t>Etnográfico</w:t>
      </w:r>
      <w:proofErr w:type="spellEnd"/>
      <w:r w:rsidR="00B507A9">
        <w:rPr>
          <w:rFonts w:ascii="Calibri" w:hAnsi="Calibri"/>
          <w:b/>
          <w:bCs/>
          <w:sz w:val="22"/>
          <w:szCs w:val="22"/>
        </w:rPr>
        <w:t xml:space="preserve"> de Moldes</w:t>
      </w:r>
      <w:r w:rsidR="008C7816">
        <w:rPr>
          <w:rFonts w:ascii="Calibri" w:hAnsi="Calibri"/>
          <w:b/>
          <w:bCs/>
          <w:sz w:val="22"/>
          <w:szCs w:val="22"/>
        </w:rPr>
        <w:t>,</w:t>
      </w:r>
      <w:r w:rsidR="00B507A9">
        <w:rPr>
          <w:rFonts w:ascii="Calibri" w:hAnsi="Calibri"/>
          <w:b/>
          <w:bCs/>
          <w:sz w:val="22"/>
          <w:szCs w:val="22"/>
        </w:rPr>
        <w:t xml:space="preserve"> de </w:t>
      </w:r>
      <w:proofErr w:type="spellStart"/>
      <w:r w:rsidR="00B507A9">
        <w:rPr>
          <w:rFonts w:ascii="Calibri" w:hAnsi="Calibri"/>
          <w:b/>
          <w:bCs/>
          <w:sz w:val="22"/>
          <w:szCs w:val="22"/>
        </w:rPr>
        <w:t>Danças</w:t>
      </w:r>
      <w:proofErr w:type="spellEnd"/>
      <w:r w:rsidR="00B507A9">
        <w:rPr>
          <w:rFonts w:ascii="Calibri" w:hAnsi="Calibri"/>
          <w:b/>
          <w:bCs/>
          <w:sz w:val="22"/>
          <w:szCs w:val="22"/>
        </w:rPr>
        <w:t xml:space="preserve"> e Corais Arouquenses – Rancho de Moldes </w:t>
      </w:r>
    </w:p>
    <w:p w14:paraId="70ADFF61" w14:textId="77777777" w:rsidR="00B507A9" w:rsidRDefault="00B507A9" w:rsidP="00B507A9">
      <w:pPr>
        <w:pStyle w:val="NormalWeb"/>
      </w:pPr>
      <w:r>
        <w:rPr>
          <w:rFonts w:ascii="Calibri" w:hAnsi="Calibri"/>
          <w:color w:val="0000FF"/>
          <w:sz w:val="22"/>
          <w:szCs w:val="22"/>
        </w:rPr>
        <w:t xml:space="preserve">https://cpmartinlongo.com/horta-solidaria/ </w:t>
      </w:r>
    </w:p>
    <w:p w14:paraId="5E2B2625" w14:textId="77777777" w:rsidR="00B507A9" w:rsidRDefault="00B507A9" w:rsidP="00B507A9">
      <w:pPr>
        <w:pStyle w:val="NormalWeb"/>
      </w:pPr>
      <w:r>
        <w:rPr>
          <w:rFonts w:ascii="Calibri" w:hAnsi="Calibri"/>
          <w:sz w:val="22"/>
          <w:szCs w:val="22"/>
        </w:rPr>
        <w:t xml:space="preserve">Martins, A. C. (2014). A </w:t>
      </w:r>
      <w:proofErr w:type="spellStart"/>
      <w:r>
        <w:rPr>
          <w:rFonts w:ascii="Calibri" w:hAnsi="Calibri"/>
          <w:sz w:val="22"/>
          <w:szCs w:val="22"/>
        </w:rPr>
        <w:t>construção</w:t>
      </w:r>
      <w:proofErr w:type="spellEnd"/>
      <w:r>
        <w:rPr>
          <w:rFonts w:ascii="Calibri" w:hAnsi="Calibri"/>
          <w:sz w:val="22"/>
          <w:szCs w:val="22"/>
        </w:rPr>
        <w:t xml:space="preserve"> de um lugar de </w:t>
      </w:r>
      <w:proofErr w:type="spellStart"/>
      <w:r>
        <w:rPr>
          <w:rFonts w:ascii="Calibri" w:hAnsi="Calibri"/>
          <w:sz w:val="22"/>
          <w:szCs w:val="22"/>
        </w:rPr>
        <w:t>memória</w:t>
      </w:r>
      <w:proofErr w:type="spellEnd"/>
      <w:r>
        <w:rPr>
          <w:rFonts w:ascii="Calibri" w:hAnsi="Calibri"/>
          <w:sz w:val="22"/>
          <w:szCs w:val="22"/>
        </w:rPr>
        <w:t xml:space="preserve">: Conjunto </w:t>
      </w:r>
      <w:proofErr w:type="spellStart"/>
      <w:r>
        <w:rPr>
          <w:rFonts w:ascii="Calibri" w:hAnsi="Calibri"/>
          <w:sz w:val="22"/>
          <w:szCs w:val="22"/>
        </w:rPr>
        <w:t>Etnográfico</w:t>
      </w:r>
      <w:proofErr w:type="spellEnd"/>
      <w:r>
        <w:rPr>
          <w:rFonts w:ascii="Calibri" w:hAnsi="Calibri"/>
          <w:sz w:val="22"/>
          <w:szCs w:val="22"/>
        </w:rPr>
        <w:t xml:space="preserve"> de Moldes de </w:t>
      </w:r>
      <w:proofErr w:type="spellStart"/>
      <w:r>
        <w:rPr>
          <w:rFonts w:ascii="Calibri" w:hAnsi="Calibri"/>
          <w:sz w:val="22"/>
          <w:szCs w:val="22"/>
        </w:rPr>
        <w:t>Danças</w:t>
      </w:r>
      <w:proofErr w:type="spellEnd"/>
      <w:r>
        <w:rPr>
          <w:rFonts w:ascii="Calibri" w:hAnsi="Calibri"/>
          <w:sz w:val="22"/>
          <w:szCs w:val="22"/>
        </w:rPr>
        <w:t xml:space="preserve"> e Corais Arouquenses (</w:t>
      </w:r>
      <w:proofErr w:type="spellStart"/>
      <w:r>
        <w:rPr>
          <w:rFonts w:ascii="Calibri" w:hAnsi="Calibri"/>
          <w:sz w:val="22"/>
          <w:szCs w:val="22"/>
        </w:rPr>
        <w:t>Dissertação</w:t>
      </w:r>
      <w:proofErr w:type="spellEnd"/>
      <w:r>
        <w:rPr>
          <w:rFonts w:ascii="Calibri" w:hAnsi="Calibri"/>
          <w:sz w:val="22"/>
          <w:szCs w:val="22"/>
        </w:rPr>
        <w:t xml:space="preserve"> de mestrado </w:t>
      </w:r>
      <w:proofErr w:type="spellStart"/>
      <w:r>
        <w:rPr>
          <w:rFonts w:ascii="Calibri" w:hAnsi="Calibri"/>
          <w:sz w:val="22"/>
          <w:szCs w:val="22"/>
        </w:rPr>
        <w:t>não</w:t>
      </w:r>
      <w:proofErr w:type="spellEnd"/>
      <w:r>
        <w:rPr>
          <w:rFonts w:ascii="Calibri" w:hAnsi="Calibri"/>
          <w:sz w:val="22"/>
          <w:szCs w:val="22"/>
        </w:rPr>
        <w:t xml:space="preserve"> publicada). Faculdade de Letras da Universidade do Porto, Porto. </w:t>
      </w:r>
    </w:p>
    <w:p w14:paraId="386347A9" w14:textId="77777777" w:rsidR="00B507A9" w:rsidRDefault="00B507A9" w:rsidP="00B507A9">
      <w:pPr>
        <w:pStyle w:val="NormalWeb"/>
      </w:pPr>
      <w:r>
        <w:rPr>
          <w:rFonts w:ascii="Calibri" w:hAnsi="Calibri"/>
          <w:color w:val="0000FF"/>
          <w:sz w:val="22"/>
          <w:szCs w:val="22"/>
        </w:rPr>
        <w:t xml:space="preserve">http://conjuntoetnograficodemoldes.blogspot.com/ </w:t>
      </w:r>
    </w:p>
    <w:p w14:paraId="53C0FFA7" w14:textId="64964262" w:rsidR="00B507A9" w:rsidRDefault="00B507A9" w:rsidP="00B507A9">
      <w:pPr>
        <w:pStyle w:val="NormalWeb"/>
      </w:pPr>
      <w:r>
        <w:rPr>
          <w:rFonts w:ascii="Calibri" w:hAnsi="Calibri"/>
          <w:b/>
          <w:bCs/>
          <w:color w:val="FF0000"/>
          <w:sz w:val="22"/>
          <w:szCs w:val="22"/>
        </w:rPr>
        <w:t xml:space="preserve">2.A.1 </w:t>
      </w:r>
      <w:r w:rsidR="00A82310">
        <w:rPr>
          <w:rFonts w:ascii="Calibri" w:hAnsi="Calibri"/>
          <w:b/>
          <w:bCs/>
          <w:color w:val="FF0000"/>
          <w:sz w:val="22"/>
          <w:szCs w:val="22"/>
        </w:rPr>
        <w:t>O SENTIDO DA VIDA</w:t>
      </w:r>
      <w:r>
        <w:rPr>
          <w:rFonts w:ascii="Calibri" w:hAnsi="Calibri"/>
          <w:b/>
          <w:bCs/>
          <w:color w:val="FF0000"/>
          <w:sz w:val="22"/>
          <w:szCs w:val="22"/>
        </w:rPr>
        <w:t xml:space="preserve">: </w:t>
      </w:r>
      <w:r w:rsidR="00A82310">
        <w:rPr>
          <w:rFonts w:ascii="Calibri" w:hAnsi="Calibri"/>
          <w:b/>
          <w:bCs/>
          <w:color w:val="FF0000"/>
          <w:sz w:val="22"/>
          <w:szCs w:val="22"/>
        </w:rPr>
        <w:t>ALTERAÇÃO NOS VALORES E NOS COMPORTAMENTOS</w:t>
      </w:r>
      <w:r>
        <w:rPr>
          <w:rFonts w:ascii="Calibri" w:hAnsi="Calibri"/>
          <w:b/>
          <w:bCs/>
          <w:color w:val="FF0000"/>
          <w:sz w:val="22"/>
          <w:szCs w:val="22"/>
        </w:rPr>
        <w:t xml:space="preserve"> </w:t>
      </w:r>
    </w:p>
    <w:p w14:paraId="2E1C7AAB" w14:textId="3F726094" w:rsidR="00B507A9" w:rsidRDefault="004D3554" w:rsidP="00B507A9">
      <w:pPr>
        <w:pStyle w:val="NormalWeb"/>
      </w:pPr>
      <w:r>
        <w:rPr>
          <w:rFonts w:ascii="Calibri" w:hAnsi="Calibri"/>
          <w:sz w:val="22"/>
          <w:szCs w:val="22"/>
        </w:rPr>
        <w:t xml:space="preserve">As pessoas tendem a procurar o sentido da vida e podem encontrá-lo nos valores e nos comportamentos </w:t>
      </w:r>
      <w:r w:rsidR="00B507A9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amor</w:t>
      </w:r>
      <w:r w:rsidR="00B507A9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amizade</w:t>
      </w:r>
      <w:r w:rsidR="00B507A9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família</w:t>
      </w:r>
      <w:r w:rsidR="00B507A9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atividades de lazer</w:t>
      </w:r>
      <w:r w:rsidR="00B507A9">
        <w:rPr>
          <w:rFonts w:ascii="Calibri" w:hAnsi="Calibri"/>
          <w:sz w:val="22"/>
          <w:szCs w:val="22"/>
        </w:rPr>
        <w:t>, rela</w:t>
      </w:r>
      <w:r>
        <w:rPr>
          <w:rFonts w:ascii="Calibri" w:hAnsi="Calibri"/>
          <w:sz w:val="22"/>
          <w:szCs w:val="22"/>
        </w:rPr>
        <w:t>ções positivas</w:t>
      </w:r>
      <w:r w:rsidR="00B507A9">
        <w:rPr>
          <w:rFonts w:ascii="Calibri" w:hAnsi="Calibri"/>
          <w:sz w:val="22"/>
          <w:szCs w:val="22"/>
        </w:rPr>
        <w:t>, educa</w:t>
      </w:r>
      <w:r>
        <w:rPr>
          <w:rFonts w:ascii="Calibri" w:hAnsi="Calibri"/>
          <w:sz w:val="22"/>
          <w:szCs w:val="22"/>
        </w:rPr>
        <w:t>ção</w:t>
      </w:r>
      <w:r w:rsidR="00B507A9">
        <w:rPr>
          <w:rFonts w:ascii="Calibri" w:hAnsi="Calibri"/>
          <w:sz w:val="22"/>
          <w:szCs w:val="22"/>
        </w:rPr>
        <w:t xml:space="preserve">, etc.). </w:t>
      </w:r>
      <w:r>
        <w:rPr>
          <w:rFonts w:ascii="Calibri" w:hAnsi="Calibri"/>
          <w:sz w:val="22"/>
          <w:szCs w:val="22"/>
        </w:rPr>
        <w:t xml:space="preserve">Mas os valores podem ter significados completamente diferentes em diferentes estádios da vida e se não podemos </w:t>
      </w:r>
      <w:r w:rsidR="008C7816">
        <w:rPr>
          <w:rFonts w:ascii="Calibri" w:hAnsi="Calibri"/>
          <w:sz w:val="22"/>
          <w:szCs w:val="22"/>
        </w:rPr>
        <w:t xml:space="preserve">seguir </w:t>
      </w:r>
      <w:r>
        <w:rPr>
          <w:rFonts w:ascii="Calibri" w:hAnsi="Calibri"/>
          <w:sz w:val="22"/>
          <w:szCs w:val="22"/>
        </w:rPr>
        <w:t xml:space="preserve">um valor importante para nós não somos capazes de viver uma vida criativa e satisfatória. Para além dos valores, o comportamento também se altera ao longo do ciclo de vida. Parece que para além dos membros da família, </w:t>
      </w:r>
      <w:r w:rsidR="001B71B7">
        <w:rPr>
          <w:rFonts w:ascii="Calibri" w:hAnsi="Calibri"/>
          <w:sz w:val="22"/>
          <w:szCs w:val="22"/>
        </w:rPr>
        <w:t xml:space="preserve">paixões, criações e interesses são coisas importantes que podem dar um sentido para a vida das pessoas mais velhas. </w:t>
      </w:r>
    </w:p>
    <w:p w14:paraId="159AB329" w14:textId="128B3C2E" w:rsidR="00B507A9" w:rsidRDefault="001B71B7" w:rsidP="00B507A9">
      <w:pPr>
        <w:pStyle w:val="NormalWeb"/>
      </w:pPr>
      <w:r>
        <w:rPr>
          <w:rFonts w:ascii="Calibri" w:hAnsi="Calibri"/>
          <w:i/>
          <w:iCs/>
          <w:sz w:val="22"/>
          <w:szCs w:val="22"/>
        </w:rPr>
        <w:lastRenderedPageBreak/>
        <w:t xml:space="preserve">Pensa que as pessoas da sua comunidade, com mais de 60 anos, estão satisfeitas com a sua vida? O seu comportamento modificou-se após a reforma? De que forma? O que é </w:t>
      </w:r>
      <w:r w:rsidR="008C7816">
        <w:rPr>
          <w:rFonts w:ascii="Calibri" w:hAnsi="Calibri"/>
          <w:i/>
          <w:iCs/>
          <w:sz w:val="22"/>
          <w:szCs w:val="22"/>
        </w:rPr>
        <w:t>que as torna</w:t>
      </w:r>
      <w:r>
        <w:rPr>
          <w:rFonts w:ascii="Calibri" w:hAnsi="Calibri"/>
          <w:i/>
          <w:iCs/>
          <w:sz w:val="22"/>
          <w:szCs w:val="22"/>
        </w:rPr>
        <w:t xml:space="preserve"> infelizes, insatisfeitas? </w:t>
      </w:r>
    </w:p>
    <w:p w14:paraId="6AD7F8D8" w14:textId="75FA4AE2" w:rsidR="00B507A9" w:rsidRDefault="00B507A9" w:rsidP="00B507A9">
      <w:pPr>
        <w:pStyle w:val="NormalWeb"/>
      </w:pPr>
      <w:proofErr w:type="spellStart"/>
      <w:r>
        <w:rPr>
          <w:rFonts w:ascii="Calibri" w:hAnsi="Calibri"/>
          <w:sz w:val="22"/>
          <w:szCs w:val="22"/>
        </w:rPr>
        <w:t>Katarzyna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Sygulska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Poczucie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sensu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życia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osób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starszych</w:t>
      </w:r>
      <w:proofErr w:type="spellEnd"/>
      <w:r>
        <w:rPr>
          <w:rFonts w:ascii="Calibri" w:hAnsi="Calibri"/>
          <w:sz w:val="22"/>
          <w:szCs w:val="22"/>
        </w:rPr>
        <w:t xml:space="preserve"> – </w:t>
      </w:r>
      <w:proofErr w:type="spellStart"/>
      <w:r>
        <w:rPr>
          <w:rFonts w:ascii="Calibri" w:hAnsi="Calibri"/>
          <w:sz w:val="22"/>
          <w:szCs w:val="22"/>
        </w:rPr>
        <w:t>refleksje</w:t>
      </w:r>
      <w:proofErr w:type="spellEnd"/>
      <w:r>
        <w:rPr>
          <w:rFonts w:ascii="Calibri" w:hAnsi="Calibri"/>
          <w:sz w:val="22"/>
          <w:szCs w:val="22"/>
        </w:rPr>
        <w:t xml:space="preserve"> z </w:t>
      </w:r>
      <w:proofErr w:type="spellStart"/>
      <w:r>
        <w:rPr>
          <w:rFonts w:ascii="Calibri" w:hAnsi="Calibri"/>
          <w:sz w:val="22"/>
          <w:szCs w:val="22"/>
        </w:rPr>
        <w:t>badan</w:t>
      </w:r>
      <w:proofErr w:type="spellEnd"/>
      <w:r>
        <w:rPr>
          <w:rFonts w:ascii="Calibri" w:hAnsi="Calibri"/>
          <w:sz w:val="22"/>
          <w:szCs w:val="22"/>
        </w:rPr>
        <w:t>́ (</w:t>
      </w:r>
      <w:r w:rsidR="001B71B7">
        <w:rPr>
          <w:rFonts w:ascii="Calibri" w:hAnsi="Calibri"/>
          <w:sz w:val="22"/>
          <w:szCs w:val="22"/>
        </w:rPr>
        <w:t>O Sentido da Vida dos</w:t>
      </w:r>
      <w:r>
        <w:rPr>
          <w:rFonts w:ascii="Calibri" w:hAnsi="Calibri"/>
          <w:sz w:val="22"/>
          <w:szCs w:val="22"/>
        </w:rPr>
        <w:t xml:space="preserve"> Senior</w:t>
      </w:r>
      <w:r w:rsidR="001B71B7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>s – Refle</w:t>
      </w:r>
      <w:r w:rsidR="001B71B7">
        <w:rPr>
          <w:rFonts w:ascii="Calibri" w:hAnsi="Calibri"/>
          <w:sz w:val="22"/>
          <w:szCs w:val="22"/>
        </w:rPr>
        <w:t>xões a partir da investigação</w:t>
      </w:r>
      <w:r>
        <w:rPr>
          <w:rFonts w:ascii="Calibri" w:hAnsi="Calibri"/>
          <w:sz w:val="22"/>
          <w:szCs w:val="22"/>
        </w:rPr>
        <w:t xml:space="preserve">) </w:t>
      </w:r>
    </w:p>
    <w:p w14:paraId="7A726536" w14:textId="77777777" w:rsidR="00B507A9" w:rsidRDefault="00B507A9" w:rsidP="00B507A9">
      <w:pPr>
        <w:pStyle w:val="NormalWeb"/>
      </w:pPr>
      <w:r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color w:val="0000FF"/>
          <w:sz w:val="22"/>
          <w:szCs w:val="22"/>
        </w:rPr>
        <w:t>http://cejsh.icm.edu.pl/cejsh/element/bwmeta1.element.desklight-4cc7ffdc-ad47-4a96-989d- 6397d788ec28</w:t>
      </w:r>
      <w:r>
        <w:rPr>
          <w:rFonts w:ascii="Calibri" w:hAnsi="Calibri"/>
          <w:sz w:val="22"/>
          <w:szCs w:val="22"/>
        </w:rPr>
        <w:t xml:space="preserve">) </w:t>
      </w:r>
    </w:p>
    <w:p w14:paraId="11A1B471" w14:textId="77777777" w:rsidR="00B507A9" w:rsidRDefault="003D4D59" w:rsidP="00B507A9">
      <w:pPr>
        <w:pStyle w:val="NormalWeb"/>
      </w:pPr>
      <w:r>
        <w:rPr>
          <w:rFonts w:ascii="Calibri" w:hAnsi="Calibri"/>
          <w:b/>
          <w:bCs/>
          <w:color w:val="FF0000"/>
          <w:sz w:val="22"/>
          <w:szCs w:val="22"/>
        </w:rPr>
        <w:t xml:space="preserve">Exemplo de uma boa prática (Polónia): </w:t>
      </w:r>
      <w:proofErr w:type="spellStart"/>
      <w:r w:rsidR="00B507A9">
        <w:rPr>
          <w:rFonts w:ascii="Calibri" w:hAnsi="Calibri"/>
          <w:b/>
          <w:bCs/>
          <w:sz w:val="22"/>
          <w:szCs w:val="22"/>
        </w:rPr>
        <w:t>University</w:t>
      </w:r>
      <w:proofErr w:type="spellEnd"/>
      <w:r w:rsidR="00B507A9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="00B507A9">
        <w:rPr>
          <w:rFonts w:ascii="Calibri" w:hAnsi="Calibri"/>
          <w:b/>
          <w:bCs/>
          <w:sz w:val="22"/>
          <w:szCs w:val="22"/>
        </w:rPr>
        <w:t>of</w:t>
      </w:r>
      <w:proofErr w:type="spellEnd"/>
      <w:r w:rsidR="00B507A9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="00B507A9">
        <w:rPr>
          <w:rFonts w:ascii="Calibri" w:hAnsi="Calibri"/>
          <w:b/>
          <w:bCs/>
          <w:sz w:val="22"/>
          <w:szCs w:val="22"/>
        </w:rPr>
        <w:t>Zielona</w:t>
      </w:r>
      <w:proofErr w:type="spellEnd"/>
      <w:r w:rsidR="00B507A9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="00B507A9">
        <w:rPr>
          <w:rFonts w:ascii="Calibri" w:hAnsi="Calibri"/>
          <w:b/>
          <w:bCs/>
          <w:sz w:val="22"/>
          <w:szCs w:val="22"/>
        </w:rPr>
        <w:t>Góra</w:t>
      </w:r>
      <w:proofErr w:type="spellEnd"/>
      <w:r w:rsidR="00B507A9">
        <w:rPr>
          <w:rFonts w:ascii="Calibri" w:hAnsi="Calibri"/>
          <w:b/>
          <w:bCs/>
          <w:sz w:val="22"/>
          <w:szCs w:val="22"/>
        </w:rPr>
        <w:t xml:space="preserve"> </w:t>
      </w:r>
    </w:p>
    <w:p w14:paraId="03941537" w14:textId="7902B0D0" w:rsidR="00B507A9" w:rsidRDefault="00B507A9" w:rsidP="00B507A9">
      <w:pPr>
        <w:pStyle w:val="NormalWeb"/>
      </w:pPr>
      <w:r>
        <w:rPr>
          <w:rFonts w:ascii="Calibri" w:hAnsi="Calibri"/>
          <w:b/>
          <w:bCs/>
          <w:color w:val="FF0000"/>
          <w:sz w:val="22"/>
          <w:szCs w:val="22"/>
        </w:rPr>
        <w:t xml:space="preserve">2.A.2 </w:t>
      </w:r>
      <w:r w:rsidR="00A82310">
        <w:rPr>
          <w:rFonts w:ascii="Calibri" w:hAnsi="Calibri"/>
          <w:b/>
          <w:bCs/>
          <w:color w:val="FF0000"/>
          <w:sz w:val="22"/>
          <w:szCs w:val="22"/>
        </w:rPr>
        <w:t>CIDADANIA ATIVA</w:t>
      </w:r>
      <w:r>
        <w:rPr>
          <w:rFonts w:ascii="Calibri" w:hAnsi="Calibri"/>
          <w:b/>
          <w:bCs/>
          <w:color w:val="FF0000"/>
          <w:sz w:val="22"/>
          <w:szCs w:val="22"/>
        </w:rPr>
        <w:t xml:space="preserve">: </w:t>
      </w:r>
      <w:r w:rsidR="00A82310">
        <w:rPr>
          <w:rFonts w:ascii="Calibri" w:hAnsi="Calibri"/>
          <w:b/>
          <w:bCs/>
          <w:color w:val="FF0000"/>
          <w:sz w:val="22"/>
          <w:szCs w:val="22"/>
        </w:rPr>
        <w:t>Não há educação fora do âmbito social</w:t>
      </w:r>
      <w:r>
        <w:rPr>
          <w:rFonts w:ascii="Calibri" w:hAnsi="Calibri"/>
          <w:b/>
          <w:bCs/>
          <w:color w:val="FF0000"/>
          <w:sz w:val="22"/>
          <w:szCs w:val="22"/>
        </w:rPr>
        <w:t xml:space="preserve"> </w:t>
      </w:r>
    </w:p>
    <w:p w14:paraId="62FEA15D" w14:textId="16189263" w:rsidR="00B507A9" w:rsidRDefault="00B507A9" w:rsidP="00B507A9">
      <w:pPr>
        <w:pStyle w:val="NormalWeb"/>
      </w:pPr>
      <w:proofErr w:type="spellStart"/>
      <w:r w:rsidRPr="001B71B7">
        <w:rPr>
          <w:rFonts w:ascii="Calibri" w:hAnsi="Calibri"/>
          <w:i/>
          <w:sz w:val="22"/>
          <w:szCs w:val="22"/>
        </w:rPr>
        <w:t>Education</w:t>
      </w:r>
      <w:proofErr w:type="spellEnd"/>
      <w:r w:rsidRPr="001B71B7">
        <w:rPr>
          <w:rFonts w:ascii="Calibri" w:hAnsi="Calibri"/>
          <w:i/>
          <w:sz w:val="22"/>
          <w:szCs w:val="22"/>
        </w:rPr>
        <w:t xml:space="preserve"> for </w:t>
      </w:r>
      <w:proofErr w:type="spellStart"/>
      <w:r w:rsidRPr="001B71B7">
        <w:rPr>
          <w:rFonts w:ascii="Calibri" w:hAnsi="Calibri"/>
          <w:i/>
          <w:sz w:val="22"/>
          <w:szCs w:val="22"/>
        </w:rPr>
        <w:t>Critical</w:t>
      </w:r>
      <w:proofErr w:type="spellEnd"/>
      <w:r w:rsidRPr="001B71B7">
        <w:rPr>
          <w:rFonts w:ascii="Calibri" w:hAnsi="Calibri"/>
          <w:i/>
          <w:sz w:val="22"/>
          <w:szCs w:val="22"/>
        </w:rPr>
        <w:t xml:space="preserve"> Active </w:t>
      </w:r>
      <w:proofErr w:type="spellStart"/>
      <w:r w:rsidRPr="001B71B7">
        <w:rPr>
          <w:rFonts w:ascii="Calibri" w:hAnsi="Calibri"/>
          <w:i/>
          <w:sz w:val="22"/>
          <w:szCs w:val="22"/>
        </w:rPr>
        <w:t>Citizenship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8C7816">
        <w:rPr>
          <w:rFonts w:ascii="Calibri" w:hAnsi="Calibri"/>
          <w:sz w:val="22"/>
          <w:szCs w:val="22"/>
        </w:rPr>
        <w:t>[</w:t>
      </w:r>
      <w:r w:rsidR="001B71B7">
        <w:rPr>
          <w:rFonts w:ascii="Calibri" w:hAnsi="Calibri"/>
          <w:sz w:val="22"/>
          <w:szCs w:val="22"/>
        </w:rPr>
        <w:t xml:space="preserve">Educação para uma </w:t>
      </w:r>
      <w:proofErr w:type="spellStart"/>
      <w:r w:rsidR="001B71B7">
        <w:rPr>
          <w:rFonts w:ascii="Calibri" w:hAnsi="Calibri"/>
          <w:sz w:val="22"/>
          <w:szCs w:val="22"/>
        </w:rPr>
        <w:t>Cidadanica</w:t>
      </w:r>
      <w:proofErr w:type="spellEnd"/>
      <w:r w:rsidR="001B71B7">
        <w:rPr>
          <w:rFonts w:ascii="Calibri" w:hAnsi="Calibri"/>
          <w:sz w:val="22"/>
          <w:szCs w:val="22"/>
        </w:rPr>
        <w:t xml:space="preserve"> Crítica] </w:t>
      </w:r>
      <w:r>
        <w:rPr>
          <w:rFonts w:ascii="Calibri" w:hAnsi="Calibri"/>
          <w:sz w:val="22"/>
          <w:szCs w:val="22"/>
        </w:rPr>
        <w:t xml:space="preserve">(ECAC) </w:t>
      </w:r>
      <w:r w:rsidR="001B71B7">
        <w:rPr>
          <w:rFonts w:ascii="Calibri" w:hAnsi="Calibri"/>
          <w:sz w:val="22"/>
          <w:szCs w:val="22"/>
        </w:rPr>
        <w:t xml:space="preserve">é um projeto desenvolvido em </w:t>
      </w:r>
      <w:r>
        <w:rPr>
          <w:rFonts w:ascii="Calibri" w:hAnsi="Calibri"/>
          <w:sz w:val="22"/>
          <w:szCs w:val="22"/>
        </w:rPr>
        <w:t>Malta</w:t>
      </w:r>
      <w:r w:rsidR="001B71B7">
        <w:rPr>
          <w:rFonts w:ascii="Calibri" w:hAnsi="Calibri"/>
          <w:sz w:val="22"/>
          <w:szCs w:val="22"/>
        </w:rPr>
        <w:t>. Tem na sua origem a ideia de que não há educação fora do âmbito social e, portanto, uma leitura crítica da realidade económica e social é fundamental para cidadania ativa. Num m</w:t>
      </w:r>
      <w:r w:rsidR="008C7816">
        <w:rPr>
          <w:rFonts w:ascii="Calibri" w:hAnsi="Calibri"/>
          <w:sz w:val="22"/>
          <w:szCs w:val="22"/>
        </w:rPr>
        <w:t>u</w:t>
      </w:r>
      <w:r w:rsidR="001B71B7">
        <w:rPr>
          <w:rFonts w:ascii="Calibri" w:hAnsi="Calibri"/>
          <w:sz w:val="22"/>
          <w:szCs w:val="22"/>
        </w:rPr>
        <w:t xml:space="preserve">ndo que está cada vez mais polarizado, explorador, </w:t>
      </w:r>
      <w:r w:rsidR="008C7816">
        <w:rPr>
          <w:rFonts w:ascii="Calibri" w:hAnsi="Calibri"/>
          <w:sz w:val="22"/>
          <w:szCs w:val="22"/>
        </w:rPr>
        <w:t>individualista</w:t>
      </w:r>
      <w:r w:rsidR="001B71B7">
        <w:rPr>
          <w:rFonts w:ascii="Calibri" w:hAnsi="Calibri"/>
          <w:sz w:val="22"/>
          <w:szCs w:val="22"/>
        </w:rPr>
        <w:t xml:space="preserve"> e culturalmente invasivo a Educação para uma </w:t>
      </w:r>
      <w:r w:rsidR="008C7816">
        <w:rPr>
          <w:rFonts w:ascii="Calibri" w:hAnsi="Calibri"/>
          <w:sz w:val="22"/>
          <w:szCs w:val="22"/>
        </w:rPr>
        <w:t>Cidadania</w:t>
      </w:r>
      <w:r w:rsidR="001B71B7">
        <w:rPr>
          <w:rFonts w:ascii="Calibri" w:hAnsi="Calibri"/>
          <w:sz w:val="22"/>
          <w:szCs w:val="22"/>
        </w:rPr>
        <w:t xml:space="preserve"> Crítica torna-se </w:t>
      </w:r>
      <w:r>
        <w:rPr>
          <w:rFonts w:ascii="Calibri" w:hAnsi="Calibri"/>
          <w:sz w:val="22"/>
          <w:szCs w:val="22"/>
        </w:rPr>
        <w:t>urgent</w:t>
      </w:r>
      <w:r w:rsidR="001B71B7">
        <w:rPr>
          <w:rFonts w:ascii="Calibri" w:hAnsi="Calibri"/>
          <w:sz w:val="22"/>
          <w:szCs w:val="22"/>
        </w:rPr>
        <w:t>e. A</w:t>
      </w:r>
      <w:r>
        <w:rPr>
          <w:rFonts w:ascii="Calibri" w:hAnsi="Calibri"/>
          <w:sz w:val="22"/>
          <w:szCs w:val="22"/>
        </w:rPr>
        <w:t xml:space="preserve"> ECAC </w:t>
      </w:r>
      <w:r w:rsidR="001B71B7">
        <w:rPr>
          <w:rFonts w:ascii="Calibri" w:hAnsi="Calibri"/>
          <w:sz w:val="22"/>
          <w:szCs w:val="22"/>
        </w:rPr>
        <w:t xml:space="preserve">desafia e resiste à imposição de um pensamento monolítico, gerado num cenário cada vez mais </w:t>
      </w:r>
      <w:r w:rsidR="008C7816">
        <w:rPr>
          <w:rFonts w:ascii="Calibri" w:hAnsi="Calibri"/>
          <w:sz w:val="22"/>
          <w:szCs w:val="22"/>
        </w:rPr>
        <w:t>estandardizado</w:t>
      </w:r>
      <w:r w:rsidR="001B71B7">
        <w:rPr>
          <w:rFonts w:ascii="Calibri" w:hAnsi="Calibri"/>
          <w:sz w:val="22"/>
          <w:szCs w:val="22"/>
        </w:rPr>
        <w:t xml:space="preserve"> que é caraterizado por expetativas e procedimentos de avaliação transnacionais, e por uma obsessão global com o </w:t>
      </w:r>
      <w:proofErr w:type="spellStart"/>
      <w:r w:rsidR="001B71B7">
        <w:rPr>
          <w:rFonts w:ascii="Calibri" w:hAnsi="Calibri"/>
          <w:sz w:val="22"/>
          <w:szCs w:val="22"/>
        </w:rPr>
        <w:t>vocacionalismo</w:t>
      </w:r>
      <w:proofErr w:type="spellEnd"/>
      <w:r w:rsidR="001B71B7">
        <w:rPr>
          <w:rFonts w:ascii="Calibri" w:hAnsi="Calibri"/>
          <w:sz w:val="22"/>
          <w:szCs w:val="22"/>
        </w:rPr>
        <w:t xml:space="preserve"> e o </w:t>
      </w:r>
      <w:proofErr w:type="spellStart"/>
      <w:r w:rsidR="001B71B7">
        <w:rPr>
          <w:rFonts w:ascii="Calibri" w:hAnsi="Calibri"/>
          <w:sz w:val="22"/>
          <w:szCs w:val="22"/>
        </w:rPr>
        <w:t>credencialismo</w:t>
      </w:r>
      <w:proofErr w:type="spellEnd"/>
      <w:r w:rsidR="001B71B7">
        <w:rPr>
          <w:rFonts w:ascii="Calibri" w:hAnsi="Calibri"/>
          <w:sz w:val="22"/>
          <w:szCs w:val="22"/>
        </w:rPr>
        <w:t xml:space="preserve">. As comunidades podem contribuir para alterar a sociedade. Para que isso aconteça é necessário promover o potencial reflexivo dos adultos através de um diálogo autêntico. Se o conseguirmos fazer, </w:t>
      </w:r>
      <w:r w:rsidR="002757F6">
        <w:rPr>
          <w:rFonts w:ascii="Calibri" w:hAnsi="Calibri"/>
          <w:sz w:val="22"/>
          <w:szCs w:val="22"/>
        </w:rPr>
        <w:t>teremos cidadãos ativos capazes de analisar, interpretar e reinventar as suas comunidades.</w:t>
      </w:r>
      <w:r>
        <w:rPr>
          <w:rFonts w:ascii="Calibri" w:hAnsi="Calibri"/>
          <w:sz w:val="22"/>
          <w:szCs w:val="22"/>
        </w:rPr>
        <w:t xml:space="preserve"> </w:t>
      </w:r>
    </w:p>
    <w:p w14:paraId="5D816A70" w14:textId="62984BF5" w:rsidR="00B507A9" w:rsidRDefault="002757F6" w:rsidP="00B507A9">
      <w:pPr>
        <w:pStyle w:val="NormalWeb"/>
      </w:pPr>
      <w:r>
        <w:rPr>
          <w:rFonts w:ascii="Calibri" w:hAnsi="Calibri"/>
          <w:i/>
          <w:iCs/>
          <w:sz w:val="22"/>
          <w:szCs w:val="22"/>
        </w:rPr>
        <w:t>Tente identificar iniciativas no seu país (ou concelho) que promovam a cidadania ativa, o pensamento crítico ou orçamentos participativos.</w:t>
      </w:r>
      <w:r w:rsidR="00B507A9">
        <w:rPr>
          <w:rFonts w:ascii="Calibri" w:hAnsi="Calibri"/>
          <w:i/>
          <w:iCs/>
          <w:sz w:val="22"/>
          <w:szCs w:val="22"/>
        </w:rPr>
        <w:t xml:space="preserve"> </w:t>
      </w:r>
    </w:p>
    <w:p w14:paraId="48DD3BFB" w14:textId="0B8FC4BD" w:rsidR="00B507A9" w:rsidRDefault="003D4D59" w:rsidP="00B507A9">
      <w:pPr>
        <w:pStyle w:val="NormalWeb"/>
      </w:pPr>
      <w:r>
        <w:rPr>
          <w:rFonts w:ascii="Calibri" w:hAnsi="Calibri"/>
          <w:b/>
          <w:bCs/>
          <w:color w:val="FF0000"/>
          <w:sz w:val="22"/>
          <w:szCs w:val="22"/>
        </w:rPr>
        <w:t>Exemplo de uma boa prática (Malta)</w:t>
      </w:r>
      <w:r w:rsidR="00B507A9">
        <w:rPr>
          <w:rFonts w:ascii="Calibri" w:hAnsi="Calibri"/>
          <w:b/>
          <w:bCs/>
          <w:color w:val="FF0000"/>
          <w:sz w:val="22"/>
          <w:szCs w:val="22"/>
        </w:rPr>
        <w:t xml:space="preserve">: </w:t>
      </w:r>
      <w:r w:rsidR="002757F6">
        <w:rPr>
          <w:rFonts w:ascii="Calibri" w:hAnsi="Calibri"/>
          <w:b/>
          <w:bCs/>
          <w:sz w:val="22"/>
          <w:szCs w:val="22"/>
        </w:rPr>
        <w:t>Projeto</w:t>
      </w:r>
      <w:r w:rsidR="00B507A9">
        <w:rPr>
          <w:rFonts w:ascii="Calibri" w:hAnsi="Calibri"/>
          <w:b/>
          <w:bCs/>
          <w:sz w:val="22"/>
          <w:szCs w:val="22"/>
        </w:rPr>
        <w:t xml:space="preserve"> </w:t>
      </w:r>
      <w:r w:rsidR="002757F6">
        <w:rPr>
          <w:rFonts w:ascii="Calibri" w:hAnsi="Calibri"/>
          <w:b/>
          <w:bCs/>
          <w:sz w:val="22"/>
          <w:szCs w:val="22"/>
        </w:rPr>
        <w:t>cerca da cidadania ativa na velhice</w:t>
      </w:r>
      <w:r w:rsidR="00B507A9">
        <w:rPr>
          <w:rFonts w:ascii="Calibri" w:hAnsi="Calibri"/>
          <w:b/>
          <w:bCs/>
          <w:sz w:val="22"/>
          <w:szCs w:val="22"/>
        </w:rPr>
        <w:t xml:space="preserve"> (municipali</w:t>
      </w:r>
      <w:r w:rsidR="002757F6">
        <w:rPr>
          <w:rFonts w:ascii="Calibri" w:hAnsi="Calibri"/>
          <w:b/>
          <w:bCs/>
          <w:sz w:val="22"/>
          <w:szCs w:val="22"/>
        </w:rPr>
        <w:t>dade</w:t>
      </w:r>
      <w:r w:rsidR="00B507A9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="00B507A9">
        <w:rPr>
          <w:rFonts w:ascii="Calibri" w:hAnsi="Calibri"/>
          <w:b/>
          <w:bCs/>
          <w:sz w:val="22"/>
          <w:szCs w:val="22"/>
        </w:rPr>
        <w:t>Ħad-Dingli</w:t>
      </w:r>
      <w:proofErr w:type="spellEnd"/>
      <w:r w:rsidR="00B507A9">
        <w:rPr>
          <w:rFonts w:ascii="Calibri" w:hAnsi="Calibri"/>
          <w:b/>
          <w:bCs/>
          <w:sz w:val="22"/>
          <w:szCs w:val="22"/>
        </w:rPr>
        <w:t xml:space="preserve"> (cost</w:t>
      </w:r>
      <w:r w:rsidR="002757F6">
        <w:rPr>
          <w:rFonts w:ascii="Calibri" w:hAnsi="Calibri"/>
          <w:b/>
          <w:bCs/>
          <w:sz w:val="22"/>
          <w:szCs w:val="22"/>
        </w:rPr>
        <w:t>a ocidental</w:t>
      </w:r>
      <w:r w:rsidR="00B507A9">
        <w:rPr>
          <w:rFonts w:ascii="Calibri" w:hAnsi="Calibri"/>
          <w:b/>
          <w:bCs/>
          <w:sz w:val="22"/>
          <w:szCs w:val="22"/>
        </w:rPr>
        <w:t xml:space="preserve"> </w:t>
      </w:r>
      <w:r w:rsidR="002757F6">
        <w:rPr>
          <w:rFonts w:ascii="Calibri" w:hAnsi="Calibri"/>
          <w:b/>
          <w:bCs/>
          <w:sz w:val="22"/>
          <w:szCs w:val="22"/>
        </w:rPr>
        <w:t>de</w:t>
      </w:r>
      <w:r w:rsidR="00B507A9">
        <w:rPr>
          <w:rFonts w:ascii="Calibri" w:hAnsi="Calibri"/>
          <w:b/>
          <w:bCs/>
          <w:sz w:val="22"/>
          <w:szCs w:val="22"/>
        </w:rPr>
        <w:t xml:space="preserve"> Malta)) </w:t>
      </w:r>
    </w:p>
    <w:p w14:paraId="6A52D83C" w14:textId="77777777" w:rsidR="00B507A9" w:rsidRDefault="00B507A9" w:rsidP="00B507A9">
      <w:pPr>
        <w:pStyle w:val="NormalWeb"/>
      </w:pPr>
      <w:proofErr w:type="spellStart"/>
      <w:r>
        <w:rPr>
          <w:rFonts w:ascii="Calibri" w:hAnsi="Calibri"/>
          <w:sz w:val="22"/>
          <w:szCs w:val="22"/>
        </w:rPr>
        <w:t>Borg</w:t>
      </w:r>
      <w:proofErr w:type="spellEnd"/>
      <w:r>
        <w:rPr>
          <w:rFonts w:ascii="Calibri" w:hAnsi="Calibri"/>
          <w:sz w:val="22"/>
          <w:szCs w:val="22"/>
        </w:rPr>
        <w:t xml:space="preserve">, C. </w:t>
      </w:r>
      <w:proofErr w:type="spellStart"/>
      <w:r>
        <w:rPr>
          <w:rFonts w:ascii="Calibri" w:hAnsi="Calibri"/>
          <w:sz w:val="22"/>
          <w:szCs w:val="22"/>
        </w:rPr>
        <w:t>and</w:t>
      </w:r>
      <w:proofErr w:type="spellEnd"/>
      <w:r>
        <w:rPr>
          <w:rFonts w:ascii="Calibri" w:hAnsi="Calibri"/>
          <w:sz w:val="22"/>
          <w:szCs w:val="22"/>
        </w:rPr>
        <w:t xml:space="preserve"> Formosa, M. (2013). Active </w:t>
      </w:r>
      <w:proofErr w:type="spellStart"/>
      <w:r>
        <w:rPr>
          <w:rFonts w:ascii="Calibri" w:hAnsi="Calibri"/>
          <w:sz w:val="22"/>
          <w:szCs w:val="22"/>
        </w:rPr>
        <w:t>citizenship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and</w:t>
      </w:r>
      <w:proofErr w:type="spellEnd"/>
      <w:r>
        <w:rPr>
          <w:rFonts w:ascii="Calibri" w:hAnsi="Calibri"/>
          <w:sz w:val="22"/>
          <w:szCs w:val="22"/>
        </w:rPr>
        <w:t xml:space="preserve"> late-</w:t>
      </w:r>
      <w:proofErr w:type="spellStart"/>
      <w:r>
        <w:rPr>
          <w:rFonts w:ascii="Calibri" w:hAnsi="Calibri"/>
          <w:sz w:val="22"/>
          <w:szCs w:val="22"/>
        </w:rPr>
        <w:t>life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learning</w:t>
      </w:r>
      <w:proofErr w:type="spellEnd"/>
      <w:r>
        <w:rPr>
          <w:rFonts w:ascii="Calibri" w:hAnsi="Calibri"/>
          <w:sz w:val="22"/>
          <w:szCs w:val="22"/>
        </w:rPr>
        <w:t xml:space="preserve"> in </w:t>
      </w:r>
      <w:proofErr w:type="spellStart"/>
      <w:r>
        <w:rPr>
          <w:rFonts w:ascii="Calibri" w:hAnsi="Calibri"/>
          <w:sz w:val="22"/>
          <w:szCs w:val="22"/>
        </w:rPr>
        <w:t>the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community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Lifelong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learning</w:t>
      </w:r>
      <w:proofErr w:type="spellEnd"/>
      <w:r>
        <w:rPr>
          <w:rFonts w:ascii="Calibri" w:hAnsi="Calibri"/>
          <w:sz w:val="22"/>
          <w:szCs w:val="22"/>
        </w:rPr>
        <w:t xml:space="preserve"> in </w:t>
      </w:r>
      <w:proofErr w:type="spellStart"/>
      <w:r>
        <w:rPr>
          <w:rFonts w:ascii="Calibri" w:hAnsi="Calibri"/>
          <w:sz w:val="22"/>
          <w:szCs w:val="22"/>
        </w:rPr>
        <w:t>Europe</w:t>
      </w:r>
      <w:proofErr w:type="spellEnd"/>
      <w:r>
        <w:rPr>
          <w:rFonts w:ascii="Calibri" w:hAnsi="Calibri"/>
          <w:sz w:val="22"/>
          <w:szCs w:val="22"/>
        </w:rPr>
        <w:t>, 2 (</w:t>
      </w:r>
      <w:r>
        <w:rPr>
          <w:rFonts w:ascii="Calibri" w:hAnsi="Calibri"/>
          <w:color w:val="0000FF"/>
          <w:sz w:val="22"/>
          <w:szCs w:val="22"/>
        </w:rPr>
        <w:t>http://www.elmmagazine.eu/articles/active-citizenship-and-late-life-learning- in-</w:t>
      </w:r>
      <w:proofErr w:type="spellStart"/>
      <w:r>
        <w:rPr>
          <w:rFonts w:ascii="Calibri" w:hAnsi="Calibri"/>
          <w:color w:val="0000FF"/>
          <w:sz w:val="22"/>
          <w:szCs w:val="22"/>
        </w:rPr>
        <w:t>the</w:t>
      </w:r>
      <w:proofErr w:type="spellEnd"/>
      <w:r>
        <w:rPr>
          <w:rFonts w:ascii="Calibri" w:hAnsi="Calibri"/>
          <w:color w:val="0000FF"/>
          <w:sz w:val="22"/>
          <w:szCs w:val="22"/>
        </w:rPr>
        <w:t>-</w:t>
      </w:r>
      <w:proofErr w:type="spellStart"/>
      <w:r>
        <w:rPr>
          <w:rFonts w:ascii="Calibri" w:hAnsi="Calibri"/>
          <w:color w:val="0000FF"/>
          <w:sz w:val="22"/>
          <w:szCs w:val="22"/>
        </w:rPr>
        <w:t>community</w:t>
      </w:r>
      <w:proofErr w:type="spellEnd"/>
      <w:r>
        <w:rPr>
          <w:rFonts w:ascii="Calibri" w:hAnsi="Calibri"/>
          <w:sz w:val="22"/>
          <w:szCs w:val="22"/>
        </w:rPr>
        <w:t xml:space="preserve">) </w:t>
      </w:r>
    </w:p>
    <w:p w14:paraId="073E5DA7" w14:textId="77777777" w:rsidR="00B507A9" w:rsidRDefault="003D4D59" w:rsidP="00B507A9">
      <w:pPr>
        <w:pStyle w:val="NormalWeb"/>
      </w:pPr>
      <w:r>
        <w:rPr>
          <w:rFonts w:ascii="Calibri" w:hAnsi="Calibri"/>
          <w:b/>
          <w:bCs/>
          <w:color w:val="FF0000"/>
          <w:sz w:val="22"/>
          <w:szCs w:val="22"/>
        </w:rPr>
        <w:t>2.A.3 CAPITAL SOCIAL</w:t>
      </w:r>
    </w:p>
    <w:p w14:paraId="7E9B79B3" w14:textId="4D3BAEF8" w:rsidR="00B507A9" w:rsidRDefault="002757F6" w:rsidP="00B507A9">
      <w:pPr>
        <w:pStyle w:val="NormalWeb"/>
      </w:pPr>
      <w:r>
        <w:rPr>
          <w:rFonts w:ascii="Calibri" w:hAnsi="Calibri"/>
          <w:sz w:val="22"/>
          <w:szCs w:val="22"/>
        </w:rPr>
        <w:t>Embora muitos adultos mais velhos não participem em formas organizadas de ensino e aprendizagem, muitos deles estão envolvidos em organizações não educativas com fins sociais. A pertença a essas associações e a aprendizagem informal daí decorrente tem efeitos positivos, tais como a melhoria da qualidade de vida e do bem-estar, quer dos membros, quer da comunidade. Esta é também uma forma dos homens mais velhos se sentirem úteis e se encontrarem regularmente com pessoas de outras gerações e outros membros da comunidade</w:t>
      </w:r>
      <w:r w:rsidR="00B507A9">
        <w:rPr>
          <w:rFonts w:ascii="Calibri" w:hAnsi="Calibri"/>
          <w:sz w:val="22"/>
          <w:szCs w:val="22"/>
        </w:rPr>
        <w:t xml:space="preserve">. </w:t>
      </w:r>
    </w:p>
    <w:p w14:paraId="2D98C469" w14:textId="47B4A666" w:rsidR="00B507A9" w:rsidRDefault="002757F6" w:rsidP="00B507A9">
      <w:pPr>
        <w:pStyle w:val="NormalWeb"/>
      </w:pPr>
      <w:r>
        <w:rPr>
          <w:rFonts w:ascii="Calibri" w:hAnsi="Calibri"/>
          <w:i/>
          <w:iCs/>
          <w:sz w:val="22"/>
          <w:szCs w:val="22"/>
        </w:rPr>
        <w:t>Se pensar nalgumas associações de voluntariado existentes na sua comunidade, diria que os homens mais velhos fazem parte destas associações por motivos socia</w:t>
      </w:r>
      <w:r w:rsidR="008C7816">
        <w:rPr>
          <w:rFonts w:ascii="Calibri" w:hAnsi="Calibri"/>
          <w:i/>
          <w:iCs/>
          <w:sz w:val="22"/>
          <w:szCs w:val="22"/>
        </w:rPr>
        <w:t>i</w:t>
      </w:r>
      <w:r>
        <w:rPr>
          <w:rFonts w:ascii="Calibri" w:hAnsi="Calibri"/>
          <w:i/>
          <w:iCs/>
          <w:sz w:val="22"/>
          <w:szCs w:val="22"/>
        </w:rPr>
        <w:t>s ou existirão outros motivos mais importantes</w:t>
      </w:r>
      <w:r w:rsidR="00B507A9">
        <w:rPr>
          <w:rFonts w:ascii="Calibri" w:hAnsi="Calibri"/>
          <w:i/>
          <w:iCs/>
          <w:sz w:val="22"/>
          <w:szCs w:val="22"/>
        </w:rPr>
        <w:t xml:space="preserve">? </w:t>
      </w:r>
    </w:p>
    <w:p w14:paraId="58B3B7B3" w14:textId="77777777" w:rsidR="00B507A9" w:rsidRDefault="00B507A9" w:rsidP="00B507A9">
      <w:pPr>
        <w:pStyle w:val="NormalWeb"/>
      </w:pPr>
      <w:proofErr w:type="spellStart"/>
      <w:r>
        <w:rPr>
          <w:rFonts w:ascii="Calibri" w:hAnsi="Calibri"/>
          <w:sz w:val="22"/>
          <w:szCs w:val="22"/>
        </w:rPr>
        <w:lastRenderedPageBreak/>
        <w:t>Jelenc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Krašovec</w:t>
      </w:r>
      <w:proofErr w:type="spellEnd"/>
      <w:r>
        <w:rPr>
          <w:rFonts w:ascii="Calibri" w:hAnsi="Calibri"/>
          <w:sz w:val="22"/>
          <w:szCs w:val="22"/>
        </w:rPr>
        <w:t xml:space="preserve">, S., </w:t>
      </w:r>
      <w:proofErr w:type="spellStart"/>
      <w:r>
        <w:rPr>
          <w:rFonts w:ascii="Calibri" w:hAnsi="Calibri"/>
          <w:sz w:val="22"/>
          <w:szCs w:val="22"/>
        </w:rPr>
        <w:t>Močilnikar</w:t>
      </w:r>
      <w:proofErr w:type="spellEnd"/>
      <w:r>
        <w:rPr>
          <w:rFonts w:ascii="Calibri" w:hAnsi="Calibri"/>
          <w:sz w:val="22"/>
          <w:szCs w:val="22"/>
        </w:rPr>
        <w:t xml:space="preserve">, Š., </w:t>
      </w:r>
      <w:proofErr w:type="spellStart"/>
      <w:r>
        <w:rPr>
          <w:rFonts w:ascii="Calibri" w:hAnsi="Calibri"/>
          <w:sz w:val="22"/>
          <w:szCs w:val="22"/>
        </w:rPr>
        <w:t>and</w:t>
      </w:r>
      <w:proofErr w:type="spellEnd"/>
      <w:r>
        <w:rPr>
          <w:rFonts w:ascii="Calibri" w:hAnsi="Calibri"/>
          <w:sz w:val="22"/>
          <w:szCs w:val="22"/>
        </w:rPr>
        <w:t xml:space="preserve"> Radovan, M. (2016). </w:t>
      </w:r>
      <w:proofErr w:type="spellStart"/>
      <w:r>
        <w:rPr>
          <w:rFonts w:ascii="Calibri" w:hAnsi="Calibri"/>
          <w:sz w:val="22"/>
          <w:szCs w:val="22"/>
        </w:rPr>
        <w:t>Learning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of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Older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Men</w:t>
      </w:r>
      <w:proofErr w:type="spellEnd"/>
      <w:r>
        <w:rPr>
          <w:rFonts w:ascii="Calibri" w:hAnsi="Calibri"/>
          <w:sz w:val="22"/>
          <w:szCs w:val="22"/>
        </w:rPr>
        <w:t xml:space="preserve"> in </w:t>
      </w:r>
      <w:proofErr w:type="spellStart"/>
      <w:r>
        <w:rPr>
          <w:rFonts w:ascii="Calibri" w:hAnsi="Calibri"/>
          <w:sz w:val="22"/>
          <w:szCs w:val="22"/>
        </w:rPr>
        <w:t>Voluntary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Associations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International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Scientific</w:t>
      </w:r>
      <w:proofErr w:type="spellEnd"/>
      <w:r>
        <w:rPr>
          <w:rFonts w:ascii="Calibri" w:hAnsi="Calibri"/>
          <w:sz w:val="22"/>
          <w:szCs w:val="22"/>
        </w:rPr>
        <w:t xml:space="preserve"> Researches </w:t>
      </w:r>
      <w:proofErr w:type="spellStart"/>
      <w:r>
        <w:rPr>
          <w:rFonts w:ascii="Calibri" w:hAnsi="Calibri"/>
          <w:sz w:val="22"/>
          <w:szCs w:val="22"/>
        </w:rPr>
        <w:t>Journal</w:t>
      </w:r>
      <w:proofErr w:type="spellEnd"/>
      <w:r>
        <w:rPr>
          <w:rFonts w:ascii="Calibri" w:hAnsi="Calibri"/>
          <w:sz w:val="22"/>
          <w:szCs w:val="22"/>
        </w:rPr>
        <w:t xml:space="preserve">, 72 (9), 39-51. </w:t>
      </w:r>
    </w:p>
    <w:p w14:paraId="019B39C7" w14:textId="77777777" w:rsidR="00B507A9" w:rsidRDefault="00B507A9" w:rsidP="00B507A9">
      <w:pPr>
        <w:pStyle w:val="NormalWeb"/>
      </w:pPr>
      <w:r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color w:val="0000FF"/>
          <w:sz w:val="22"/>
          <w:szCs w:val="22"/>
        </w:rPr>
        <w:t xml:space="preserve">https://www.researchgate.net/publication/309039796_Learning_of_Older_Men_in_Voluntary_Asso </w:t>
      </w:r>
      <w:proofErr w:type="spellStart"/>
      <w:r>
        <w:rPr>
          <w:rFonts w:ascii="Calibri" w:hAnsi="Calibri"/>
          <w:color w:val="0000FF"/>
          <w:sz w:val="22"/>
          <w:szCs w:val="22"/>
        </w:rPr>
        <w:t>ciations</w:t>
      </w:r>
      <w:proofErr w:type="spellEnd"/>
      <w:r>
        <w:rPr>
          <w:rFonts w:ascii="Calibri" w:hAnsi="Calibri"/>
          <w:sz w:val="22"/>
          <w:szCs w:val="22"/>
        </w:rPr>
        <w:t xml:space="preserve">) </w:t>
      </w:r>
    </w:p>
    <w:p w14:paraId="3B044269" w14:textId="0078DF02" w:rsidR="00B507A9" w:rsidRDefault="003D4D59" w:rsidP="00B507A9">
      <w:pPr>
        <w:pStyle w:val="NormalWeb"/>
      </w:pPr>
      <w:r>
        <w:rPr>
          <w:rFonts w:ascii="Calibri" w:hAnsi="Calibri"/>
          <w:b/>
          <w:bCs/>
          <w:color w:val="FF0000"/>
          <w:sz w:val="22"/>
          <w:szCs w:val="22"/>
        </w:rPr>
        <w:t xml:space="preserve">Exemplo de uma boa prática (Eslovénia): </w:t>
      </w:r>
      <w:r w:rsidR="002757F6">
        <w:rPr>
          <w:rFonts w:ascii="Calibri" w:hAnsi="Calibri"/>
          <w:b/>
          <w:bCs/>
          <w:sz w:val="22"/>
          <w:szCs w:val="22"/>
        </w:rPr>
        <w:t xml:space="preserve">Bombeiros </w:t>
      </w:r>
      <w:proofErr w:type="spellStart"/>
      <w:r w:rsidR="002757F6">
        <w:rPr>
          <w:rFonts w:ascii="Calibri" w:hAnsi="Calibri"/>
          <w:b/>
          <w:bCs/>
          <w:sz w:val="22"/>
          <w:szCs w:val="22"/>
        </w:rPr>
        <w:t>Voluntáriios</w:t>
      </w:r>
      <w:proofErr w:type="spellEnd"/>
      <w:r w:rsidR="00B507A9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="00B507A9">
        <w:rPr>
          <w:rFonts w:ascii="Calibri" w:hAnsi="Calibri"/>
          <w:b/>
          <w:bCs/>
          <w:sz w:val="22"/>
          <w:szCs w:val="22"/>
        </w:rPr>
        <w:t>Zadobrova</w:t>
      </w:r>
      <w:proofErr w:type="spellEnd"/>
      <w:r w:rsidR="00B507A9">
        <w:rPr>
          <w:rFonts w:ascii="Calibri" w:hAnsi="Calibri"/>
          <w:b/>
          <w:bCs/>
          <w:sz w:val="22"/>
          <w:szCs w:val="22"/>
        </w:rPr>
        <w:t xml:space="preserve">, </w:t>
      </w:r>
      <w:proofErr w:type="spellStart"/>
      <w:r w:rsidR="00B507A9">
        <w:rPr>
          <w:rFonts w:ascii="Calibri" w:hAnsi="Calibri"/>
          <w:b/>
          <w:bCs/>
          <w:sz w:val="22"/>
          <w:szCs w:val="22"/>
        </w:rPr>
        <w:t>Sneberje</w:t>
      </w:r>
      <w:proofErr w:type="spellEnd"/>
      <w:r w:rsidR="00B507A9">
        <w:rPr>
          <w:rFonts w:ascii="Calibri" w:hAnsi="Calibri"/>
          <w:b/>
          <w:bCs/>
          <w:sz w:val="22"/>
          <w:szCs w:val="22"/>
        </w:rPr>
        <w:t xml:space="preserve">, Novo </w:t>
      </w:r>
      <w:proofErr w:type="spellStart"/>
      <w:r w:rsidR="00B507A9">
        <w:rPr>
          <w:rFonts w:ascii="Calibri" w:hAnsi="Calibri"/>
          <w:b/>
          <w:bCs/>
          <w:sz w:val="22"/>
          <w:szCs w:val="22"/>
        </w:rPr>
        <w:t>Polje</w:t>
      </w:r>
      <w:proofErr w:type="spellEnd"/>
      <w:r w:rsidR="00B507A9">
        <w:rPr>
          <w:rFonts w:ascii="Calibri" w:hAnsi="Calibri"/>
          <w:b/>
          <w:bCs/>
          <w:sz w:val="22"/>
          <w:szCs w:val="22"/>
        </w:rPr>
        <w:t xml:space="preserve">; </w:t>
      </w:r>
      <w:r w:rsidR="002757F6">
        <w:rPr>
          <w:rFonts w:ascii="Calibri" w:hAnsi="Calibri"/>
          <w:b/>
          <w:bCs/>
          <w:sz w:val="22"/>
          <w:szCs w:val="22"/>
        </w:rPr>
        <w:t>Associação Desportiva</w:t>
      </w:r>
      <w:r w:rsidR="00B507A9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="00B507A9">
        <w:rPr>
          <w:rFonts w:ascii="Calibri" w:hAnsi="Calibri"/>
          <w:b/>
          <w:bCs/>
          <w:sz w:val="22"/>
          <w:szCs w:val="22"/>
        </w:rPr>
        <w:t>Sloga</w:t>
      </w:r>
      <w:proofErr w:type="spellEnd"/>
      <w:r w:rsidR="00B507A9">
        <w:rPr>
          <w:rFonts w:ascii="Calibri" w:hAnsi="Calibri"/>
          <w:b/>
          <w:bCs/>
          <w:sz w:val="22"/>
          <w:szCs w:val="22"/>
        </w:rPr>
        <w:t xml:space="preserve">; Sports </w:t>
      </w:r>
      <w:proofErr w:type="spellStart"/>
      <w:r w:rsidR="00B507A9">
        <w:rPr>
          <w:rFonts w:ascii="Calibri" w:hAnsi="Calibri"/>
          <w:b/>
          <w:bCs/>
          <w:sz w:val="22"/>
          <w:szCs w:val="22"/>
        </w:rPr>
        <w:t>Association</w:t>
      </w:r>
      <w:proofErr w:type="spellEnd"/>
      <w:r w:rsidR="00B507A9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="00B507A9">
        <w:rPr>
          <w:rFonts w:ascii="Calibri" w:hAnsi="Calibri"/>
          <w:b/>
          <w:bCs/>
          <w:sz w:val="22"/>
          <w:szCs w:val="22"/>
        </w:rPr>
        <w:t>Sokol</w:t>
      </w:r>
      <w:proofErr w:type="spellEnd"/>
      <w:r w:rsidR="00B507A9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="00B507A9">
        <w:rPr>
          <w:rFonts w:ascii="Calibri" w:hAnsi="Calibri"/>
          <w:b/>
          <w:bCs/>
          <w:sz w:val="22"/>
          <w:szCs w:val="22"/>
        </w:rPr>
        <w:t>Bežigrad</w:t>
      </w:r>
      <w:proofErr w:type="spellEnd"/>
      <w:r w:rsidR="00B507A9">
        <w:rPr>
          <w:rFonts w:ascii="Calibri" w:hAnsi="Calibri"/>
          <w:b/>
          <w:bCs/>
          <w:sz w:val="22"/>
          <w:szCs w:val="22"/>
        </w:rPr>
        <w:t xml:space="preserve"> </w:t>
      </w:r>
    </w:p>
    <w:p w14:paraId="2D749C0D" w14:textId="77777777" w:rsidR="00B507A9" w:rsidRDefault="00B507A9" w:rsidP="00B507A9">
      <w:pPr>
        <w:pStyle w:val="NormalWeb"/>
      </w:pPr>
      <w:r>
        <w:rPr>
          <w:rFonts w:ascii="Calibri" w:hAnsi="Calibri"/>
          <w:color w:val="0000FF"/>
          <w:sz w:val="22"/>
          <w:szCs w:val="22"/>
        </w:rPr>
        <w:t xml:space="preserve">http://www.pgd-zadobrova.si/ https://www.facebook.com/%C5%A0D-Sloga-159830057413243/ http://sokolbezigrad.si/ </w:t>
      </w:r>
    </w:p>
    <w:p w14:paraId="6D935EDC" w14:textId="77777777" w:rsidR="003D4D59" w:rsidRDefault="00B507A9" w:rsidP="00B507A9">
      <w:pPr>
        <w:pStyle w:val="NormalWeb"/>
        <w:rPr>
          <w:rFonts w:ascii="Calibri" w:hAnsi="Calibri"/>
          <w:b/>
          <w:bCs/>
          <w:color w:val="FF0000"/>
          <w:sz w:val="22"/>
          <w:szCs w:val="22"/>
        </w:rPr>
      </w:pPr>
      <w:r>
        <w:rPr>
          <w:rFonts w:ascii="Calibri" w:hAnsi="Calibri"/>
          <w:b/>
          <w:bCs/>
          <w:color w:val="FF0000"/>
          <w:sz w:val="22"/>
          <w:szCs w:val="22"/>
        </w:rPr>
        <w:t xml:space="preserve">2.A.4 </w:t>
      </w:r>
      <w:r w:rsidR="003D4D59">
        <w:rPr>
          <w:rFonts w:ascii="Calibri" w:hAnsi="Calibri"/>
          <w:b/>
          <w:bCs/>
          <w:color w:val="FF0000"/>
          <w:sz w:val="22"/>
          <w:szCs w:val="22"/>
        </w:rPr>
        <w:t xml:space="preserve">REDES </w:t>
      </w:r>
      <w:r>
        <w:rPr>
          <w:rFonts w:ascii="Calibri" w:hAnsi="Calibri"/>
          <w:b/>
          <w:bCs/>
          <w:color w:val="FF0000"/>
          <w:sz w:val="22"/>
          <w:szCs w:val="22"/>
        </w:rPr>
        <w:t>SOCIA</w:t>
      </w:r>
      <w:r w:rsidR="003D4D59">
        <w:rPr>
          <w:rFonts w:ascii="Calibri" w:hAnsi="Calibri"/>
          <w:b/>
          <w:bCs/>
          <w:color w:val="FF0000"/>
          <w:sz w:val="22"/>
          <w:szCs w:val="22"/>
        </w:rPr>
        <w:t>IS</w:t>
      </w:r>
      <w:r>
        <w:rPr>
          <w:rFonts w:ascii="Calibri" w:hAnsi="Calibri"/>
          <w:b/>
          <w:bCs/>
          <w:color w:val="FF0000"/>
          <w:sz w:val="22"/>
          <w:szCs w:val="22"/>
        </w:rPr>
        <w:t xml:space="preserve"> </w:t>
      </w:r>
    </w:p>
    <w:p w14:paraId="49AB0A58" w14:textId="255C63F0" w:rsidR="00B507A9" w:rsidRDefault="00CC73E4" w:rsidP="00B507A9">
      <w:pPr>
        <w:pStyle w:val="NormalWeb"/>
      </w:pPr>
      <w:r>
        <w:rPr>
          <w:rFonts w:ascii="Calibri" w:hAnsi="Calibri"/>
          <w:sz w:val="22"/>
          <w:szCs w:val="22"/>
        </w:rPr>
        <w:t>Em</w:t>
      </w:r>
      <w:r w:rsidR="00B507A9">
        <w:rPr>
          <w:rFonts w:ascii="Calibri" w:hAnsi="Calibri"/>
          <w:sz w:val="22"/>
          <w:szCs w:val="22"/>
        </w:rPr>
        <w:t xml:space="preserve"> Coimbra, Portugal, </w:t>
      </w:r>
      <w:r>
        <w:rPr>
          <w:rFonts w:ascii="Calibri" w:hAnsi="Calibri"/>
          <w:sz w:val="22"/>
          <w:szCs w:val="22"/>
        </w:rPr>
        <w:t>existem oficinas e ateliês para os mais velhos</w:t>
      </w:r>
      <w:r w:rsidR="00B507A9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criados com o objetivo de promover a cultura tradicional e a memória da cidade, onde se realizam atividades relacionadas com o artesanato e os ofícios que existem, ou existiram, na região Centro, especialmente em Coimbra. A participação nessas oficinais contribui para o bem-estar e para a qualidade de vida dos idosos, permite a interação entre pessoas de diferentes gerações e a partilha de conhecimentos e experiências. Todas as atividades promovem o contacto entre pessoas de diferentes gerações, como </w:t>
      </w:r>
      <w:r w:rsidR="008C7816">
        <w:rPr>
          <w:rFonts w:ascii="Calibri" w:hAnsi="Calibri"/>
          <w:sz w:val="22"/>
          <w:szCs w:val="22"/>
        </w:rPr>
        <w:t>estratégia</w:t>
      </w:r>
      <w:r>
        <w:rPr>
          <w:rFonts w:ascii="Calibri" w:hAnsi="Calibri"/>
          <w:sz w:val="22"/>
          <w:szCs w:val="22"/>
        </w:rPr>
        <w:t xml:space="preserve"> para combater o isolamento e a diminuição das redes sociais. </w:t>
      </w:r>
    </w:p>
    <w:p w14:paraId="41B8A584" w14:textId="1DADBD0D" w:rsidR="00B507A9" w:rsidRDefault="00CC73E4" w:rsidP="00B507A9">
      <w:pPr>
        <w:pStyle w:val="NormalWeb"/>
      </w:pPr>
      <w:r>
        <w:rPr>
          <w:rFonts w:ascii="Calibri" w:hAnsi="Calibri"/>
          <w:i/>
          <w:iCs/>
          <w:sz w:val="22"/>
          <w:szCs w:val="22"/>
        </w:rPr>
        <w:t>Como é que as pessoas da sua região se podem conhecer?</w:t>
      </w:r>
      <w:r w:rsidR="00B507A9"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 xml:space="preserve">Como é que os </w:t>
      </w:r>
      <w:r w:rsidR="008C7816">
        <w:rPr>
          <w:rFonts w:ascii="Calibri" w:hAnsi="Calibri"/>
          <w:i/>
          <w:iCs/>
          <w:sz w:val="22"/>
          <w:szCs w:val="22"/>
        </w:rPr>
        <w:t>idosos</w:t>
      </w:r>
      <w:r>
        <w:rPr>
          <w:rFonts w:ascii="Calibri" w:hAnsi="Calibri"/>
          <w:i/>
          <w:iCs/>
          <w:sz w:val="22"/>
          <w:szCs w:val="22"/>
        </w:rPr>
        <w:t xml:space="preserve"> podem contactar com pessoas de outras gerações?</w:t>
      </w:r>
      <w:r w:rsidR="00B507A9">
        <w:rPr>
          <w:rFonts w:ascii="Calibri" w:hAnsi="Calibri"/>
          <w:i/>
          <w:iCs/>
          <w:sz w:val="22"/>
          <w:szCs w:val="22"/>
        </w:rPr>
        <w:t xml:space="preserve"> C</w:t>
      </w:r>
      <w:r>
        <w:rPr>
          <w:rFonts w:ascii="Calibri" w:hAnsi="Calibri"/>
          <w:i/>
          <w:iCs/>
          <w:sz w:val="22"/>
          <w:szCs w:val="22"/>
        </w:rPr>
        <w:t xml:space="preserve">onsegue pensar nalgumas atividades artesanais que existiram ou existem na sua região? Qual o seu papel no estabelecimento de relações entre as pessoas? </w:t>
      </w:r>
    </w:p>
    <w:p w14:paraId="63B280BC" w14:textId="77777777" w:rsidR="00B507A9" w:rsidRDefault="003D4D59" w:rsidP="00B507A9">
      <w:pPr>
        <w:pStyle w:val="NormalWeb"/>
      </w:pPr>
      <w:r>
        <w:rPr>
          <w:rFonts w:ascii="Calibri" w:hAnsi="Calibri"/>
          <w:b/>
          <w:bCs/>
          <w:color w:val="FF0000"/>
          <w:sz w:val="22"/>
          <w:szCs w:val="22"/>
        </w:rPr>
        <w:t>Exemplo de uma boa prática (</w:t>
      </w:r>
      <w:r w:rsidR="00B507A9">
        <w:rPr>
          <w:rFonts w:ascii="Calibri" w:hAnsi="Calibri"/>
          <w:b/>
          <w:bCs/>
          <w:color w:val="FF0000"/>
          <w:sz w:val="22"/>
          <w:szCs w:val="22"/>
        </w:rPr>
        <w:t>Portugal</w:t>
      </w:r>
      <w:r>
        <w:rPr>
          <w:rFonts w:ascii="Calibri" w:hAnsi="Calibri"/>
          <w:b/>
          <w:bCs/>
          <w:color w:val="FF0000"/>
          <w:sz w:val="22"/>
          <w:szCs w:val="22"/>
        </w:rPr>
        <w:t>)</w:t>
      </w:r>
      <w:r w:rsidR="00B507A9">
        <w:rPr>
          <w:rFonts w:ascii="Calibri" w:hAnsi="Calibri"/>
          <w:b/>
          <w:bCs/>
          <w:color w:val="FF0000"/>
          <w:sz w:val="22"/>
          <w:szCs w:val="22"/>
        </w:rPr>
        <w:t xml:space="preserve">: </w:t>
      </w:r>
      <w:proofErr w:type="spellStart"/>
      <w:r w:rsidR="00B507A9">
        <w:rPr>
          <w:rFonts w:ascii="Calibri" w:hAnsi="Calibri"/>
          <w:b/>
          <w:bCs/>
          <w:sz w:val="22"/>
          <w:szCs w:val="22"/>
        </w:rPr>
        <w:t>Associação</w:t>
      </w:r>
      <w:proofErr w:type="spellEnd"/>
      <w:r w:rsidR="00B507A9">
        <w:rPr>
          <w:rFonts w:ascii="Calibri" w:hAnsi="Calibri"/>
          <w:b/>
          <w:bCs/>
          <w:sz w:val="22"/>
          <w:szCs w:val="22"/>
        </w:rPr>
        <w:t xml:space="preserve"> Nacional de Apoio ao Idoso (A.N.A.I.) Oficina do idoso</w:t>
      </w:r>
      <w:r w:rsidR="00B507A9">
        <w:rPr>
          <w:rFonts w:ascii="Calibri" w:hAnsi="Calibri"/>
          <w:b/>
          <w:bCs/>
          <w:sz w:val="22"/>
          <w:szCs w:val="22"/>
        </w:rPr>
        <w:br/>
      </w:r>
      <w:r w:rsidR="00B507A9">
        <w:rPr>
          <w:rFonts w:ascii="Calibri" w:hAnsi="Calibri"/>
          <w:color w:val="0000FF"/>
          <w:sz w:val="22"/>
          <w:szCs w:val="22"/>
        </w:rPr>
        <w:t xml:space="preserve">http://www.anai.pt/index.php?paggo=mostra.php&amp;menu=322 </w:t>
      </w:r>
    </w:p>
    <w:p w14:paraId="52018696" w14:textId="0B4FDF69" w:rsidR="00B507A9" w:rsidRDefault="00B507A9" w:rsidP="00B507A9">
      <w:pPr>
        <w:pStyle w:val="NormalWeb"/>
      </w:pPr>
      <w:r>
        <w:rPr>
          <w:rFonts w:ascii="Calibri" w:hAnsi="Calibri"/>
          <w:b/>
          <w:bCs/>
          <w:color w:val="FF0000"/>
          <w:sz w:val="22"/>
          <w:szCs w:val="22"/>
        </w:rPr>
        <w:t xml:space="preserve">2.A.5 </w:t>
      </w:r>
      <w:r w:rsidR="00A82310">
        <w:rPr>
          <w:rFonts w:ascii="Calibri" w:hAnsi="Calibri"/>
          <w:b/>
          <w:bCs/>
          <w:color w:val="FF0000"/>
          <w:sz w:val="22"/>
          <w:szCs w:val="22"/>
        </w:rPr>
        <w:t>COMBATE AO ISOLAMENTO E À SOLIDÃO</w:t>
      </w:r>
      <w:r>
        <w:rPr>
          <w:rFonts w:ascii="Calibri" w:hAnsi="Calibri"/>
          <w:b/>
          <w:bCs/>
          <w:color w:val="FF0000"/>
          <w:sz w:val="22"/>
          <w:szCs w:val="22"/>
        </w:rPr>
        <w:t xml:space="preserve"> </w:t>
      </w:r>
    </w:p>
    <w:p w14:paraId="1F94FD9D" w14:textId="3410C5C4" w:rsidR="00B507A9" w:rsidRDefault="00CC73E4" w:rsidP="00B507A9">
      <w:pPr>
        <w:pStyle w:val="NormalWeb"/>
      </w:pPr>
      <w:r>
        <w:rPr>
          <w:rFonts w:ascii="Calibri" w:hAnsi="Calibri"/>
          <w:sz w:val="22"/>
          <w:szCs w:val="22"/>
        </w:rPr>
        <w:t>Perto de</w:t>
      </w:r>
      <w:r w:rsidR="00B507A9">
        <w:rPr>
          <w:rFonts w:ascii="Calibri" w:hAnsi="Calibri"/>
          <w:sz w:val="22"/>
          <w:szCs w:val="22"/>
        </w:rPr>
        <w:t xml:space="preserve"> Lisbo</w:t>
      </w:r>
      <w:r>
        <w:rPr>
          <w:rFonts w:ascii="Calibri" w:hAnsi="Calibri"/>
          <w:sz w:val="22"/>
          <w:szCs w:val="22"/>
        </w:rPr>
        <w:t>a</w:t>
      </w:r>
      <w:r w:rsidR="00B507A9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na</w:t>
      </w:r>
      <w:r w:rsidR="00B507A9">
        <w:rPr>
          <w:rFonts w:ascii="Calibri" w:hAnsi="Calibri"/>
          <w:sz w:val="22"/>
          <w:szCs w:val="22"/>
        </w:rPr>
        <w:t xml:space="preserve"> Amadora, </w:t>
      </w:r>
      <w:r>
        <w:rPr>
          <w:rFonts w:ascii="Calibri" w:hAnsi="Calibri"/>
          <w:sz w:val="22"/>
          <w:szCs w:val="22"/>
        </w:rPr>
        <w:t xml:space="preserve">o combate ao isolamento e à solidão sentida pelos mais velhos </w:t>
      </w:r>
      <w:r w:rsidR="008C7816">
        <w:rPr>
          <w:rFonts w:ascii="Calibri" w:hAnsi="Calibri"/>
          <w:sz w:val="22"/>
          <w:szCs w:val="22"/>
        </w:rPr>
        <w:t>é realizado</w:t>
      </w:r>
      <w:r>
        <w:rPr>
          <w:rFonts w:ascii="Calibri" w:hAnsi="Calibri"/>
          <w:sz w:val="22"/>
          <w:szCs w:val="22"/>
        </w:rPr>
        <w:t xml:space="preserve"> através da promoção de oportunidades de aprendizagem. Têm um conjunto de programas destinados </w:t>
      </w:r>
      <w:r w:rsidR="00477595">
        <w:rPr>
          <w:rFonts w:ascii="Calibri" w:hAnsi="Calibri"/>
          <w:sz w:val="22"/>
          <w:szCs w:val="22"/>
        </w:rPr>
        <w:t xml:space="preserve">aos mais velhos, que lhes permitem ter descontos no acesso a um conjunto de bens e serviços, assim como serviço médico ao domicílio gratuito; podem ir de férias para sítios históricos ou culturalmente relevantes; é-lhes fornecido um botão de alarme para situações de emergência; existem pessoas disponíveis para efetuar pequenas reparações domésticas, se necessário, entre outras iniciativas. </w:t>
      </w:r>
    </w:p>
    <w:p w14:paraId="31D230B3" w14:textId="1118A2A0" w:rsidR="00B507A9" w:rsidRDefault="00477595" w:rsidP="00B507A9">
      <w:pPr>
        <w:pStyle w:val="NormalWeb"/>
      </w:pPr>
      <w:r>
        <w:rPr>
          <w:rFonts w:ascii="Calibri" w:hAnsi="Calibri"/>
          <w:i/>
          <w:iCs/>
          <w:sz w:val="22"/>
          <w:szCs w:val="22"/>
        </w:rPr>
        <w:t xml:space="preserve">A sua comunidade tem </w:t>
      </w:r>
      <w:r w:rsidR="00FD2103">
        <w:rPr>
          <w:rFonts w:ascii="Calibri" w:hAnsi="Calibri"/>
          <w:i/>
          <w:iCs/>
          <w:sz w:val="22"/>
          <w:szCs w:val="22"/>
        </w:rPr>
        <w:t>atividades e serviços destinados</w:t>
      </w:r>
      <w:r>
        <w:rPr>
          <w:rFonts w:ascii="Calibri" w:hAnsi="Calibri"/>
          <w:i/>
          <w:iCs/>
          <w:sz w:val="22"/>
          <w:szCs w:val="22"/>
        </w:rPr>
        <w:t xml:space="preserve"> aos mais velhos</w:t>
      </w:r>
      <w:r w:rsidR="00B507A9">
        <w:rPr>
          <w:rFonts w:ascii="Calibri" w:hAnsi="Calibri"/>
          <w:i/>
          <w:iCs/>
          <w:sz w:val="22"/>
          <w:szCs w:val="22"/>
        </w:rPr>
        <w:t xml:space="preserve">? </w:t>
      </w:r>
      <w:r>
        <w:rPr>
          <w:rFonts w:ascii="Calibri" w:hAnsi="Calibri"/>
          <w:i/>
          <w:iCs/>
          <w:sz w:val="22"/>
          <w:szCs w:val="22"/>
        </w:rPr>
        <w:t>Se não tem</w:t>
      </w:r>
      <w:r w:rsidR="00B507A9">
        <w:rPr>
          <w:rFonts w:ascii="Calibri" w:hAnsi="Calibri"/>
          <w:i/>
          <w:iCs/>
          <w:sz w:val="22"/>
          <w:szCs w:val="22"/>
        </w:rPr>
        <w:t xml:space="preserve"> – </w:t>
      </w:r>
      <w:r>
        <w:rPr>
          <w:rFonts w:ascii="Calibri" w:hAnsi="Calibri"/>
          <w:i/>
          <w:iCs/>
          <w:sz w:val="22"/>
          <w:szCs w:val="22"/>
        </w:rPr>
        <w:t>pensa que seriam necessários</w:t>
      </w:r>
      <w:r w:rsidR="00B507A9">
        <w:rPr>
          <w:rFonts w:ascii="Calibri" w:hAnsi="Calibri"/>
          <w:i/>
          <w:iCs/>
          <w:sz w:val="22"/>
          <w:szCs w:val="22"/>
        </w:rPr>
        <w:t xml:space="preserve">? </w:t>
      </w:r>
      <w:r>
        <w:rPr>
          <w:rFonts w:ascii="Calibri" w:hAnsi="Calibri"/>
          <w:i/>
          <w:iCs/>
          <w:sz w:val="22"/>
          <w:szCs w:val="22"/>
        </w:rPr>
        <w:t>Se sim</w:t>
      </w:r>
      <w:r w:rsidR="00B507A9">
        <w:rPr>
          <w:rFonts w:ascii="Calibri" w:hAnsi="Calibri"/>
          <w:i/>
          <w:iCs/>
          <w:sz w:val="22"/>
          <w:szCs w:val="22"/>
        </w:rPr>
        <w:t xml:space="preserve"> – </w:t>
      </w:r>
      <w:r>
        <w:rPr>
          <w:rFonts w:ascii="Calibri" w:hAnsi="Calibri"/>
          <w:i/>
          <w:iCs/>
          <w:sz w:val="22"/>
          <w:szCs w:val="22"/>
        </w:rPr>
        <w:t>os utentes estão satisfeitos?</w:t>
      </w:r>
      <w:r w:rsidR="00B507A9">
        <w:rPr>
          <w:rFonts w:ascii="Calibri" w:hAnsi="Calibri"/>
          <w:i/>
          <w:iCs/>
          <w:sz w:val="22"/>
          <w:szCs w:val="22"/>
        </w:rPr>
        <w:t xml:space="preserve"> </w:t>
      </w:r>
    </w:p>
    <w:p w14:paraId="67A31380" w14:textId="77777777" w:rsidR="00B507A9" w:rsidRDefault="003D4D59" w:rsidP="00B507A9">
      <w:pPr>
        <w:pStyle w:val="NormalWeb"/>
      </w:pPr>
      <w:r>
        <w:rPr>
          <w:rFonts w:ascii="Calibri" w:hAnsi="Calibri"/>
          <w:b/>
          <w:bCs/>
          <w:color w:val="FF0000"/>
          <w:sz w:val="22"/>
          <w:szCs w:val="22"/>
        </w:rPr>
        <w:t>Exemplo de uma boa prática (</w:t>
      </w:r>
      <w:r w:rsidR="00B507A9">
        <w:rPr>
          <w:rFonts w:ascii="Calibri" w:hAnsi="Calibri"/>
          <w:b/>
          <w:bCs/>
          <w:color w:val="FF0000"/>
          <w:sz w:val="22"/>
          <w:szCs w:val="22"/>
        </w:rPr>
        <w:t>Portugal</w:t>
      </w:r>
      <w:r>
        <w:rPr>
          <w:rFonts w:ascii="Calibri" w:hAnsi="Calibri"/>
          <w:b/>
          <w:bCs/>
          <w:color w:val="FF0000"/>
          <w:sz w:val="22"/>
          <w:szCs w:val="22"/>
        </w:rPr>
        <w:t>)</w:t>
      </w:r>
      <w:r w:rsidR="00B507A9">
        <w:rPr>
          <w:rFonts w:ascii="Calibri" w:hAnsi="Calibri"/>
          <w:b/>
          <w:bCs/>
          <w:color w:val="FF0000"/>
          <w:sz w:val="22"/>
          <w:szCs w:val="22"/>
        </w:rPr>
        <w:t xml:space="preserve">: </w:t>
      </w:r>
      <w:proofErr w:type="spellStart"/>
      <w:r w:rsidR="00B507A9">
        <w:rPr>
          <w:rFonts w:ascii="Calibri" w:hAnsi="Calibri"/>
          <w:b/>
          <w:bCs/>
          <w:sz w:val="22"/>
          <w:szCs w:val="22"/>
        </w:rPr>
        <w:t>AmaSénior</w:t>
      </w:r>
      <w:proofErr w:type="spellEnd"/>
      <w:r w:rsidR="00B507A9">
        <w:rPr>
          <w:rFonts w:ascii="Calibri" w:hAnsi="Calibri"/>
          <w:b/>
          <w:bCs/>
          <w:sz w:val="22"/>
          <w:szCs w:val="22"/>
        </w:rPr>
        <w:t xml:space="preserve"> – </w:t>
      </w:r>
      <w:proofErr w:type="spellStart"/>
      <w:r w:rsidR="00B507A9">
        <w:rPr>
          <w:rFonts w:ascii="Calibri" w:hAnsi="Calibri"/>
          <w:b/>
          <w:bCs/>
          <w:sz w:val="22"/>
          <w:szCs w:val="22"/>
        </w:rPr>
        <w:t>Serviço</w:t>
      </w:r>
      <w:proofErr w:type="spellEnd"/>
      <w:r w:rsidR="00B507A9">
        <w:rPr>
          <w:rFonts w:ascii="Calibri" w:hAnsi="Calibri"/>
          <w:b/>
          <w:bCs/>
          <w:sz w:val="22"/>
          <w:szCs w:val="22"/>
        </w:rPr>
        <w:t xml:space="preserve"> de Apoio aos Seniores </w:t>
      </w:r>
      <w:r w:rsidR="00B507A9">
        <w:rPr>
          <w:rFonts w:ascii="Calibri" w:hAnsi="Calibri"/>
          <w:color w:val="0000FF"/>
          <w:sz w:val="22"/>
          <w:szCs w:val="22"/>
        </w:rPr>
        <w:t xml:space="preserve">http://www.cm-amadora.pt/index.php </w:t>
      </w:r>
    </w:p>
    <w:p w14:paraId="762FF27C" w14:textId="0A4ABABA" w:rsidR="00B507A9" w:rsidRDefault="00B507A9" w:rsidP="00B507A9">
      <w:pPr>
        <w:pStyle w:val="NormalWeb"/>
      </w:pPr>
      <w:r>
        <w:rPr>
          <w:rFonts w:ascii="Calibri" w:hAnsi="Calibri"/>
          <w:b/>
          <w:bCs/>
          <w:color w:val="FF0000"/>
          <w:sz w:val="22"/>
          <w:szCs w:val="22"/>
        </w:rPr>
        <w:t xml:space="preserve">2.A.6 </w:t>
      </w:r>
      <w:r w:rsidR="00A82310">
        <w:rPr>
          <w:rFonts w:ascii="Calibri" w:hAnsi="Calibri"/>
          <w:b/>
          <w:bCs/>
          <w:color w:val="FF0000"/>
          <w:sz w:val="22"/>
          <w:szCs w:val="22"/>
        </w:rPr>
        <w:t>PÉS DE DANÇA</w:t>
      </w:r>
      <w:r>
        <w:rPr>
          <w:rFonts w:ascii="Calibri" w:hAnsi="Calibri"/>
          <w:b/>
          <w:bCs/>
          <w:color w:val="FF0000"/>
          <w:sz w:val="22"/>
          <w:szCs w:val="22"/>
        </w:rPr>
        <w:t xml:space="preserve"> </w:t>
      </w:r>
    </w:p>
    <w:p w14:paraId="287668D9" w14:textId="099E5827" w:rsidR="00B507A9" w:rsidRDefault="008C7816" w:rsidP="00B507A9">
      <w:pPr>
        <w:pStyle w:val="NormalWeb"/>
      </w:pPr>
      <w:r>
        <w:rPr>
          <w:rFonts w:ascii="Calibri" w:hAnsi="Calibri"/>
          <w:sz w:val="22"/>
          <w:szCs w:val="22"/>
        </w:rPr>
        <w:lastRenderedPageBreak/>
        <w:t>Dois antigos bailarinos começaram</w:t>
      </w:r>
      <w:r w:rsidR="00477595">
        <w:rPr>
          <w:rFonts w:ascii="Calibri" w:hAnsi="Calibri"/>
          <w:sz w:val="22"/>
          <w:szCs w:val="22"/>
        </w:rPr>
        <w:t xml:space="preserve">, na Estónia, há mais de 10 anos, </w:t>
      </w:r>
      <w:r>
        <w:rPr>
          <w:rFonts w:ascii="Calibri" w:hAnsi="Calibri"/>
          <w:sz w:val="22"/>
          <w:szCs w:val="22"/>
        </w:rPr>
        <w:t>a realizar um</w:t>
      </w:r>
      <w:r w:rsidR="00C356B5">
        <w:rPr>
          <w:rFonts w:ascii="Calibri" w:hAnsi="Calibri"/>
          <w:sz w:val="22"/>
          <w:szCs w:val="22"/>
        </w:rPr>
        <w:t xml:space="preserve"> evento,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duas vezes por mês</w:t>
      </w:r>
      <w:r>
        <w:rPr>
          <w:rFonts w:ascii="Calibri" w:hAnsi="Calibri"/>
          <w:sz w:val="22"/>
          <w:szCs w:val="22"/>
        </w:rPr>
        <w:t>,</w:t>
      </w:r>
      <w:r w:rsidR="00C356B5">
        <w:rPr>
          <w:rFonts w:ascii="Calibri" w:hAnsi="Calibri"/>
          <w:sz w:val="22"/>
          <w:szCs w:val="22"/>
        </w:rPr>
        <w:t xml:space="preserve"> </w:t>
      </w:r>
      <w:r w:rsidR="00477595">
        <w:rPr>
          <w:rFonts w:ascii="Calibri" w:hAnsi="Calibri"/>
          <w:sz w:val="22"/>
          <w:szCs w:val="22"/>
        </w:rPr>
        <w:t>em que pessoas que estão interessadas em dançar se reúnem</w:t>
      </w:r>
      <w:r>
        <w:rPr>
          <w:rFonts w:ascii="Calibri" w:hAnsi="Calibri"/>
          <w:sz w:val="22"/>
          <w:szCs w:val="22"/>
        </w:rPr>
        <w:t>, para dançar juntas</w:t>
      </w:r>
      <w:r w:rsidR="00477595">
        <w:rPr>
          <w:rFonts w:ascii="Calibri" w:hAnsi="Calibri"/>
          <w:sz w:val="22"/>
          <w:szCs w:val="22"/>
        </w:rPr>
        <w:t xml:space="preserve">. Para além da música e da dança, nestes eventos existe comida e bebida, são baratos e constituem uma boa oportunidade para as pessoas se divertirem – existem pessoas que vêm de 100 km de distância. Estes eventos são frequentados sobretudo por pessoas idosas ou de meia idade. </w:t>
      </w:r>
    </w:p>
    <w:p w14:paraId="61A11297" w14:textId="602A5458" w:rsidR="00B507A9" w:rsidRDefault="00477595" w:rsidP="00B507A9">
      <w:pPr>
        <w:pStyle w:val="NormalWeb"/>
      </w:pPr>
      <w:r>
        <w:rPr>
          <w:rFonts w:ascii="Calibri" w:hAnsi="Calibri"/>
          <w:i/>
          <w:iCs/>
          <w:sz w:val="22"/>
          <w:szCs w:val="22"/>
        </w:rPr>
        <w:t>Ligue o seu rádio e levante-se</w:t>
      </w:r>
      <w:r w:rsidR="00B507A9">
        <w:rPr>
          <w:rFonts w:ascii="Calibri" w:hAnsi="Calibri"/>
          <w:i/>
          <w:iCs/>
          <w:sz w:val="22"/>
          <w:szCs w:val="22"/>
        </w:rPr>
        <w:t xml:space="preserve">, </w:t>
      </w:r>
      <w:r>
        <w:rPr>
          <w:rFonts w:ascii="Calibri" w:hAnsi="Calibri"/>
          <w:i/>
          <w:iCs/>
          <w:sz w:val="22"/>
          <w:szCs w:val="22"/>
        </w:rPr>
        <w:t>tente dançar um pouco</w:t>
      </w:r>
      <w:r w:rsidR="00B507A9">
        <w:rPr>
          <w:rFonts w:ascii="Calibri" w:hAnsi="Calibri"/>
          <w:i/>
          <w:iCs/>
          <w:sz w:val="22"/>
          <w:szCs w:val="22"/>
        </w:rPr>
        <w:t xml:space="preserve">... </w:t>
      </w:r>
      <w:r>
        <w:rPr>
          <w:rFonts w:ascii="Calibri" w:hAnsi="Calibri"/>
          <w:i/>
          <w:iCs/>
          <w:sz w:val="22"/>
          <w:szCs w:val="22"/>
        </w:rPr>
        <w:t>Não é divertido</w:t>
      </w:r>
      <w:r w:rsidR="00B507A9">
        <w:rPr>
          <w:rFonts w:ascii="Calibri" w:hAnsi="Calibri"/>
          <w:i/>
          <w:iCs/>
          <w:sz w:val="22"/>
          <w:szCs w:val="22"/>
        </w:rPr>
        <w:t xml:space="preserve">? </w:t>
      </w:r>
      <w:r>
        <w:rPr>
          <w:rFonts w:ascii="Calibri" w:hAnsi="Calibri"/>
          <w:i/>
          <w:iCs/>
          <w:sz w:val="22"/>
          <w:szCs w:val="22"/>
        </w:rPr>
        <w:t>Como se sente enquanto está a dançar?</w:t>
      </w:r>
      <w:r w:rsidR="00B507A9">
        <w:rPr>
          <w:rFonts w:ascii="Calibri" w:hAnsi="Calibri"/>
          <w:i/>
          <w:iCs/>
          <w:sz w:val="22"/>
          <w:szCs w:val="22"/>
        </w:rPr>
        <w:t xml:space="preserve"> </w:t>
      </w:r>
    </w:p>
    <w:p w14:paraId="7B5308D0" w14:textId="33A0194B" w:rsidR="00B507A9" w:rsidRDefault="003D4D59" w:rsidP="00B507A9">
      <w:pPr>
        <w:pStyle w:val="NormalWeb"/>
      </w:pPr>
      <w:r>
        <w:rPr>
          <w:rFonts w:ascii="Calibri" w:hAnsi="Calibri"/>
          <w:b/>
          <w:bCs/>
          <w:color w:val="FF0000"/>
          <w:sz w:val="22"/>
          <w:szCs w:val="22"/>
        </w:rPr>
        <w:t>Exemplo de uma boa prática (</w:t>
      </w:r>
      <w:r w:rsidR="00B507A9">
        <w:rPr>
          <w:rFonts w:ascii="Calibri" w:hAnsi="Calibri"/>
          <w:b/>
          <w:bCs/>
          <w:color w:val="FF0000"/>
          <w:sz w:val="22"/>
          <w:szCs w:val="22"/>
        </w:rPr>
        <w:t>Est</w:t>
      </w:r>
      <w:r>
        <w:rPr>
          <w:rFonts w:ascii="Calibri" w:hAnsi="Calibri"/>
          <w:b/>
          <w:bCs/>
          <w:color w:val="FF0000"/>
          <w:sz w:val="22"/>
          <w:szCs w:val="22"/>
        </w:rPr>
        <w:t>ó</w:t>
      </w:r>
      <w:r w:rsidR="00B507A9">
        <w:rPr>
          <w:rFonts w:ascii="Calibri" w:hAnsi="Calibri"/>
          <w:b/>
          <w:bCs/>
          <w:color w:val="FF0000"/>
          <w:sz w:val="22"/>
          <w:szCs w:val="22"/>
        </w:rPr>
        <w:t>nia</w:t>
      </w:r>
      <w:r>
        <w:rPr>
          <w:rFonts w:ascii="Calibri" w:hAnsi="Calibri"/>
          <w:b/>
          <w:bCs/>
          <w:color w:val="FF0000"/>
          <w:sz w:val="22"/>
          <w:szCs w:val="22"/>
        </w:rPr>
        <w:t>)</w:t>
      </w:r>
      <w:r w:rsidR="00B507A9">
        <w:rPr>
          <w:rFonts w:ascii="Calibri" w:hAnsi="Calibri"/>
          <w:b/>
          <w:bCs/>
          <w:color w:val="FF0000"/>
          <w:sz w:val="22"/>
          <w:szCs w:val="22"/>
        </w:rPr>
        <w:t xml:space="preserve">: </w:t>
      </w:r>
      <w:r w:rsidR="004204BC">
        <w:rPr>
          <w:rFonts w:ascii="Calibri" w:hAnsi="Calibri"/>
          <w:b/>
          <w:bCs/>
          <w:sz w:val="22"/>
          <w:szCs w:val="22"/>
        </w:rPr>
        <w:t>Dança no</w:t>
      </w:r>
      <w:r w:rsidR="00B507A9">
        <w:rPr>
          <w:rFonts w:ascii="Calibri" w:hAnsi="Calibri"/>
          <w:b/>
          <w:bCs/>
          <w:sz w:val="22"/>
          <w:szCs w:val="22"/>
        </w:rPr>
        <w:t xml:space="preserve"> C</w:t>
      </w:r>
      <w:r w:rsidR="004204BC">
        <w:rPr>
          <w:rFonts w:ascii="Calibri" w:hAnsi="Calibri"/>
          <w:b/>
          <w:bCs/>
          <w:sz w:val="22"/>
          <w:szCs w:val="22"/>
        </w:rPr>
        <w:t>entro</w:t>
      </w:r>
      <w:r w:rsidR="00B507A9">
        <w:rPr>
          <w:rFonts w:ascii="Calibri" w:hAnsi="Calibri"/>
          <w:b/>
          <w:bCs/>
          <w:sz w:val="22"/>
          <w:szCs w:val="22"/>
        </w:rPr>
        <w:t xml:space="preserve"> C</w:t>
      </w:r>
      <w:r w:rsidR="004204BC">
        <w:rPr>
          <w:rFonts w:ascii="Calibri" w:hAnsi="Calibri"/>
          <w:b/>
          <w:bCs/>
          <w:sz w:val="22"/>
          <w:szCs w:val="22"/>
        </w:rPr>
        <w:t>ultural</w:t>
      </w:r>
      <w:r w:rsidR="00B507A9">
        <w:rPr>
          <w:rFonts w:ascii="Calibri" w:hAnsi="Calibri"/>
          <w:b/>
          <w:bCs/>
          <w:sz w:val="22"/>
          <w:szCs w:val="22"/>
        </w:rPr>
        <w:t xml:space="preserve"> </w:t>
      </w:r>
      <w:r w:rsidR="00B507A9">
        <w:rPr>
          <w:rFonts w:ascii="Calibri" w:hAnsi="Calibri"/>
          <w:color w:val="0000FF"/>
          <w:sz w:val="22"/>
          <w:szCs w:val="22"/>
        </w:rPr>
        <w:t xml:space="preserve">http://www.kaja.org.ee/ </w:t>
      </w:r>
    </w:p>
    <w:p w14:paraId="3B860B39" w14:textId="7C8AFE42" w:rsidR="00B507A9" w:rsidRDefault="00B507A9" w:rsidP="00B507A9">
      <w:pPr>
        <w:pStyle w:val="NormalWeb"/>
      </w:pPr>
      <w:r>
        <w:rPr>
          <w:rFonts w:ascii="Calibri" w:hAnsi="Calibri"/>
          <w:b/>
          <w:bCs/>
          <w:color w:val="FF0000"/>
          <w:sz w:val="22"/>
          <w:szCs w:val="22"/>
        </w:rPr>
        <w:t xml:space="preserve">3.A.1 </w:t>
      </w:r>
      <w:r w:rsidR="00A82310">
        <w:rPr>
          <w:rFonts w:ascii="Calibri" w:hAnsi="Calibri"/>
          <w:b/>
          <w:bCs/>
          <w:color w:val="FF0000"/>
          <w:sz w:val="22"/>
          <w:szCs w:val="22"/>
        </w:rPr>
        <w:t>ESPAÇOS SEGUROS E INTERESSES PARTILHADOS</w:t>
      </w:r>
      <w:r>
        <w:rPr>
          <w:rFonts w:ascii="Calibri" w:hAnsi="Calibri"/>
          <w:b/>
          <w:bCs/>
          <w:color w:val="FF0000"/>
          <w:sz w:val="22"/>
          <w:szCs w:val="22"/>
        </w:rPr>
        <w:t xml:space="preserve"> </w:t>
      </w:r>
    </w:p>
    <w:p w14:paraId="206966B2" w14:textId="61C3148D" w:rsidR="00B507A9" w:rsidRDefault="00211EAE" w:rsidP="00B507A9">
      <w:pPr>
        <w:pStyle w:val="NormalWeb"/>
      </w:pPr>
      <w:r>
        <w:rPr>
          <w:rFonts w:ascii="Calibri" w:hAnsi="Calibri"/>
          <w:sz w:val="22"/>
          <w:szCs w:val="22"/>
        </w:rPr>
        <w:t>Duas organizações de desportos motorizados</w:t>
      </w:r>
      <w:r w:rsidR="001136BD">
        <w:rPr>
          <w:rFonts w:ascii="Calibri" w:hAnsi="Calibri"/>
          <w:sz w:val="22"/>
          <w:szCs w:val="22"/>
        </w:rPr>
        <w:t>, na Austrália, constituem uma oportunidade de aprendiz</w:t>
      </w:r>
      <w:r w:rsidR="008C7816">
        <w:rPr>
          <w:rFonts w:ascii="Calibri" w:hAnsi="Calibri"/>
          <w:sz w:val="22"/>
          <w:szCs w:val="22"/>
        </w:rPr>
        <w:t>ag</w:t>
      </w:r>
      <w:r w:rsidR="001136BD">
        <w:rPr>
          <w:rFonts w:ascii="Calibri" w:hAnsi="Calibri"/>
          <w:sz w:val="22"/>
          <w:szCs w:val="22"/>
        </w:rPr>
        <w:t>em para aqueles que se voluntariam para aí trabalhar. Aprendizagem e educação noutros formatos (aprendizagem através de educação comunitária ou de adultos), não estão disponíveis ou não despertam o interesse desses homens. Para que eles participassem e contribuíssem para um evento público, foi necessária uma aprendizagem informal realizada, maioritariamente, através da participação e da prática. Es</w:t>
      </w:r>
      <w:r w:rsidR="008C7816">
        <w:rPr>
          <w:rFonts w:ascii="Calibri" w:hAnsi="Calibri"/>
          <w:sz w:val="22"/>
          <w:szCs w:val="22"/>
        </w:rPr>
        <w:t>sas duas organizações representa</w:t>
      </w:r>
      <w:r w:rsidR="001136BD">
        <w:rPr>
          <w:rFonts w:ascii="Calibri" w:hAnsi="Calibri"/>
          <w:sz w:val="22"/>
          <w:szCs w:val="22"/>
        </w:rPr>
        <w:t>m um espaço seguro para homens de diferentes origens sociais, que partilha</w:t>
      </w:r>
      <w:r w:rsidR="008C7816">
        <w:rPr>
          <w:rFonts w:ascii="Calibri" w:hAnsi="Calibri"/>
          <w:sz w:val="22"/>
          <w:szCs w:val="22"/>
        </w:rPr>
        <w:t>m</w:t>
      </w:r>
      <w:r w:rsidR="001136BD">
        <w:rPr>
          <w:rFonts w:ascii="Calibri" w:hAnsi="Calibri"/>
          <w:sz w:val="22"/>
          <w:szCs w:val="22"/>
        </w:rPr>
        <w:t xml:space="preserve"> o interesse pelas máquinas, </w:t>
      </w:r>
      <w:r w:rsidR="008C7816">
        <w:rPr>
          <w:rFonts w:ascii="Calibri" w:hAnsi="Calibri"/>
          <w:sz w:val="22"/>
          <w:szCs w:val="22"/>
        </w:rPr>
        <w:t>contribuindo</w:t>
      </w:r>
      <w:r w:rsidR="001136BD">
        <w:rPr>
          <w:rFonts w:ascii="Calibri" w:hAnsi="Calibri"/>
          <w:sz w:val="22"/>
          <w:szCs w:val="22"/>
        </w:rPr>
        <w:t xml:space="preserve"> para que se tornem membros ativos da comunidade e contribu</w:t>
      </w:r>
      <w:r w:rsidR="008C7816">
        <w:rPr>
          <w:rFonts w:ascii="Calibri" w:hAnsi="Calibri"/>
          <w:sz w:val="22"/>
          <w:szCs w:val="22"/>
        </w:rPr>
        <w:t>am</w:t>
      </w:r>
      <w:r w:rsidR="001136BD">
        <w:rPr>
          <w:rFonts w:ascii="Calibri" w:hAnsi="Calibri"/>
          <w:sz w:val="22"/>
          <w:szCs w:val="22"/>
        </w:rPr>
        <w:t>, eles próprios, para os eventos realizados.</w:t>
      </w:r>
      <w:r w:rsidR="00B507A9">
        <w:rPr>
          <w:rFonts w:ascii="Calibri" w:hAnsi="Calibri"/>
          <w:sz w:val="22"/>
          <w:szCs w:val="22"/>
        </w:rPr>
        <w:t xml:space="preserve"> </w:t>
      </w:r>
    </w:p>
    <w:p w14:paraId="06957E1A" w14:textId="5DFD784C" w:rsidR="00B507A9" w:rsidRDefault="00FC0F25" w:rsidP="00B507A9">
      <w:pPr>
        <w:pStyle w:val="NormalWeb"/>
      </w:pPr>
      <w:r>
        <w:rPr>
          <w:rFonts w:ascii="Calibri" w:hAnsi="Calibri"/>
          <w:i/>
          <w:iCs/>
          <w:sz w:val="22"/>
          <w:szCs w:val="22"/>
        </w:rPr>
        <w:t>Consegue identificar algum interesse partilhado pelos homens da sua comunidade</w:t>
      </w:r>
      <w:r w:rsidR="00B507A9">
        <w:rPr>
          <w:rFonts w:ascii="Calibri" w:hAnsi="Calibri"/>
          <w:i/>
          <w:iCs/>
          <w:sz w:val="22"/>
          <w:szCs w:val="22"/>
        </w:rPr>
        <w:t xml:space="preserve">? </w:t>
      </w:r>
    </w:p>
    <w:p w14:paraId="30137134" w14:textId="77777777" w:rsidR="00B507A9" w:rsidRDefault="00B507A9" w:rsidP="00B507A9">
      <w:pPr>
        <w:pStyle w:val="NormalWeb"/>
      </w:pPr>
      <w:proofErr w:type="spellStart"/>
      <w:r>
        <w:rPr>
          <w:rFonts w:ascii="Calibri" w:hAnsi="Calibri"/>
          <w:sz w:val="22"/>
          <w:szCs w:val="22"/>
        </w:rPr>
        <w:t>Golding</w:t>
      </w:r>
      <w:proofErr w:type="spellEnd"/>
      <w:r>
        <w:rPr>
          <w:rFonts w:ascii="Calibri" w:hAnsi="Calibri"/>
          <w:sz w:val="22"/>
          <w:szCs w:val="22"/>
        </w:rPr>
        <w:t xml:space="preserve">, B. (2009). </w:t>
      </w:r>
      <w:proofErr w:type="spellStart"/>
      <w:r>
        <w:rPr>
          <w:rFonts w:ascii="Calibri" w:hAnsi="Calibri"/>
          <w:sz w:val="22"/>
          <w:szCs w:val="22"/>
        </w:rPr>
        <w:t>Older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men’s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lifelong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learning</w:t>
      </w:r>
      <w:proofErr w:type="spellEnd"/>
      <w:r>
        <w:rPr>
          <w:rFonts w:ascii="Calibri" w:hAnsi="Calibri"/>
          <w:sz w:val="22"/>
          <w:szCs w:val="22"/>
        </w:rPr>
        <w:t xml:space="preserve">: </w:t>
      </w:r>
      <w:proofErr w:type="spellStart"/>
      <w:r>
        <w:rPr>
          <w:rFonts w:ascii="Calibri" w:hAnsi="Calibri"/>
          <w:sz w:val="22"/>
          <w:szCs w:val="22"/>
        </w:rPr>
        <w:t>Common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threads</w:t>
      </w:r>
      <w:proofErr w:type="spellEnd"/>
      <w:r>
        <w:rPr>
          <w:rFonts w:ascii="Calibri" w:hAnsi="Calibri"/>
          <w:sz w:val="22"/>
          <w:szCs w:val="22"/>
        </w:rPr>
        <w:t>/</w:t>
      </w:r>
      <w:proofErr w:type="spellStart"/>
      <w:r>
        <w:rPr>
          <w:rFonts w:ascii="Calibri" w:hAnsi="Calibri"/>
          <w:sz w:val="22"/>
          <w:szCs w:val="22"/>
        </w:rPr>
        <w:t>sheds</w:t>
      </w:r>
      <w:proofErr w:type="spellEnd"/>
      <w:r>
        <w:rPr>
          <w:rFonts w:ascii="Calibri" w:hAnsi="Calibri"/>
          <w:sz w:val="22"/>
          <w:szCs w:val="22"/>
        </w:rPr>
        <w:t xml:space="preserve">. In J. Field, J. </w:t>
      </w:r>
      <w:proofErr w:type="spellStart"/>
      <w:r>
        <w:rPr>
          <w:rFonts w:ascii="Calibri" w:hAnsi="Calibri"/>
          <w:sz w:val="22"/>
          <w:szCs w:val="22"/>
        </w:rPr>
        <w:t>Gallacher</w:t>
      </w:r>
      <w:proofErr w:type="spellEnd"/>
      <w:r>
        <w:rPr>
          <w:rFonts w:ascii="Calibri" w:hAnsi="Calibri"/>
          <w:sz w:val="22"/>
          <w:szCs w:val="22"/>
        </w:rPr>
        <w:t xml:space="preserve"> &amp; R. </w:t>
      </w:r>
      <w:proofErr w:type="spellStart"/>
      <w:r>
        <w:rPr>
          <w:rFonts w:ascii="Calibri" w:hAnsi="Calibri"/>
          <w:sz w:val="22"/>
          <w:szCs w:val="22"/>
        </w:rPr>
        <w:t>Ingram</w:t>
      </w:r>
      <w:proofErr w:type="spellEnd"/>
      <w:r>
        <w:rPr>
          <w:rFonts w:ascii="Calibri" w:hAnsi="Calibri"/>
          <w:sz w:val="22"/>
          <w:szCs w:val="22"/>
        </w:rPr>
        <w:t xml:space="preserve"> (Eds.), </w:t>
      </w:r>
      <w:proofErr w:type="spellStart"/>
      <w:r>
        <w:rPr>
          <w:rFonts w:ascii="Calibri" w:hAnsi="Calibri"/>
          <w:sz w:val="22"/>
          <w:szCs w:val="22"/>
        </w:rPr>
        <w:t>Researching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transitions</w:t>
      </w:r>
      <w:proofErr w:type="spellEnd"/>
      <w:r>
        <w:rPr>
          <w:rFonts w:ascii="Calibri" w:hAnsi="Calibri"/>
          <w:sz w:val="22"/>
          <w:szCs w:val="22"/>
        </w:rPr>
        <w:t xml:space="preserve"> in </w:t>
      </w:r>
      <w:proofErr w:type="spellStart"/>
      <w:r>
        <w:rPr>
          <w:rFonts w:ascii="Calibri" w:hAnsi="Calibri"/>
          <w:sz w:val="22"/>
          <w:szCs w:val="22"/>
        </w:rPr>
        <w:t>lifelong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learning</w:t>
      </w:r>
      <w:proofErr w:type="spellEnd"/>
      <w:r>
        <w:rPr>
          <w:rFonts w:ascii="Calibri" w:hAnsi="Calibri"/>
          <w:sz w:val="22"/>
          <w:szCs w:val="22"/>
        </w:rPr>
        <w:t xml:space="preserve"> (pp. 65-75). London: Routledge. </w:t>
      </w:r>
    </w:p>
    <w:p w14:paraId="74EAB5D9" w14:textId="77777777" w:rsidR="00B507A9" w:rsidRDefault="00B507A9" w:rsidP="00B507A9">
      <w:pPr>
        <w:pStyle w:val="NormalWeb"/>
      </w:pPr>
      <w:proofErr w:type="spellStart"/>
      <w:r>
        <w:rPr>
          <w:rFonts w:ascii="Calibri" w:hAnsi="Calibri"/>
          <w:sz w:val="22"/>
          <w:szCs w:val="22"/>
        </w:rPr>
        <w:t>Golding</w:t>
      </w:r>
      <w:proofErr w:type="spellEnd"/>
      <w:r>
        <w:rPr>
          <w:rFonts w:ascii="Calibri" w:hAnsi="Calibri"/>
          <w:sz w:val="22"/>
          <w:szCs w:val="22"/>
        </w:rPr>
        <w:t xml:space="preserve">, B. (2010). </w:t>
      </w:r>
      <w:proofErr w:type="spellStart"/>
      <w:r>
        <w:rPr>
          <w:rFonts w:ascii="Calibri" w:hAnsi="Calibri"/>
          <w:sz w:val="22"/>
          <w:szCs w:val="22"/>
        </w:rPr>
        <w:t>The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big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picture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men’s</w:t>
      </w:r>
      <w:proofErr w:type="spellEnd"/>
      <w:r>
        <w:rPr>
          <w:rFonts w:ascii="Calibri" w:hAnsi="Calibri"/>
          <w:sz w:val="22"/>
          <w:szCs w:val="22"/>
        </w:rPr>
        <w:t xml:space="preserve"> (</w:t>
      </w:r>
      <w:proofErr w:type="spellStart"/>
      <w:r>
        <w:rPr>
          <w:rFonts w:ascii="Calibri" w:hAnsi="Calibri"/>
          <w:sz w:val="22"/>
          <w:szCs w:val="22"/>
        </w:rPr>
        <w:t>and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boy’s</w:t>
      </w:r>
      <w:proofErr w:type="spellEnd"/>
      <w:r>
        <w:rPr>
          <w:rFonts w:ascii="Calibri" w:hAnsi="Calibri"/>
          <w:sz w:val="22"/>
          <w:szCs w:val="22"/>
        </w:rPr>
        <w:t xml:space="preserve">) </w:t>
      </w:r>
      <w:proofErr w:type="spellStart"/>
      <w:r>
        <w:rPr>
          <w:rFonts w:ascii="Calibri" w:hAnsi="Calibri"/>
          <w:sz w:val="22"/>
          <w:szCs w:val="22"/>
        </w:rPr>
        <w:t>learning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Australian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Journal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of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Adult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Learning</w:t>
      </w:r>
      <w:proofErr w:type="spellEnd"/>
      <w:r>
        <w:rPr>
          <w:rFonts w:ascii="Calibri" w:hAnsi="Calibri"/>
          <w:sz w:val="22"/>
          <w:szCs w:val="22"/>
        </w:rPr>
        <w:t xml:space="preserve">, 50(1), 54-74. </w:t>
      </w:r>
    </w:p>
    <w:p w14:paraId="6B4F3D7D" w14:textId="77777777" w:rsidR="00B507A9" w:rsidRDefault="00B507A9" w:rsidP="00B507A9">
      <w:pPr>
        <w:pStyle w:val="NormalWeb"/>
      </w:pPr>
      <w:proofErr w:type="spellStart"/>
      <w:r>
        <w:rPr>
          <w:rFonts w:ascii="Calibri" w:hAnsi="Calibri"/>
          <w:sz w:val="22"/>
          <w:szCs w:val="22"/>
        </w:rPr>
        <w:t>Golding</w:t>
      </w:r>
      <w:proofErr w:type="spellEnd"/>
      <w:r>
        <w:rPr>
          <w:rFonts w:ascii="Calibri" w:hAnsi="Calibri"/>
          <w:sz w:val="22"/>
          <w:szCs w:val="22"/>
        </w:rPr>
        <w:t xml:space="preserve">, B., Brown, M., </w:t>
      </w:r>
      <w:proofErr w:type="spellStart"/>
      <w:r>
        <w:rPr>
          <w:rFonts w:ascii="Calibri" w:hAnsi="Calibri"/>
          <w:sz w:val="22"/>
          <w:szCs w:val="22"/>
        </w:rPr>
        <w:t>Foley</w:t>
      </w:r>
      <w:proofErr w:type="spellEnd"/>
      <w:r>
        <w:rPr>
          <w:rFonts w:ascii="Calibri" w:hAnsi="Calibri"/>
          <w:sz w:val="22"/>
          <w:szCs w:val="22"/>
        </w:rPr>
        <w:t xml:space="preserve">, A., &amp; </w:t>
      </w:r>
      <w:proofErr w:type="spellStart"/>
      <w:r>
        <w:rPr>
          <w:rFonts w:ascii="Calibri" w:hAnsi="Calibri"/>
          <w:sz w:val="22"/>
          <w:szCs w:val="22"/>
        </w:rPr>
        <w:t>Harvey</w:t>
      </w:r>
      <w:proofErr w:type="spellEnd"/>
      <w:r>
        <w:rPr>
          <w:rFonts w:ascii="Calibri" w:hAnsi="Calibri"/>
          <w:sz w:val="22"/>
          <w:szCs w:val="22"/>
        </w:rPr>
        <w:t xml:space="preserve">, J. (2009). </w:t>
      </w:r>
      <w:proofErr w:type="spellStart"/>
      <w:r>
        <w:rPr>
          <w:rFonts w:ascii="Calibri" w:hAnsi="Calibri"/>
          <w:sz w:val="22"/>
          <w:szCs w:val="22"/>
        </w:rPr>
        <w:t>Men’s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learning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and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wellbeing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through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community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organisations</w:t>
      </w:r>
      <w:proofErr w:type="spellEnd"/>
      <w:r>
        <w:rPr>
          <w:rFonts w:ascii="Calibri" w:hAnsi="Calibri"/>
          <w:sz w:val="22"/>
          <w:szCs w:val="22"/>
        </w:rPr>
        <w:t xml:space="preserve"> in Western </w:t>
      </w:r>
      <w:proofErr w:type="spellStart"/>
      <w:r>
        <w:rPr>
          <w:rFonts w:ascii="Calibri" w:hAnsi="Calibri"/>
          <w:sz w:val="22"/>
          <w:szCs w:val="22"/>
        </w:rPr>
        <w:t>Australia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Report</w:t>
      </w:r>
      <w:proofErr w:type="spellEnd"/>
      <w:r>
        <w:rPr>
          <w:rFonts w:ascii="Calibri" w:hAnsi="Calibri"/>
          <w:sz w:val="22"/>
          <w:szCs w:val="22"/>
        </w:rPr>
        <w:t xml:space="preserve"> to Western </w:t>
      </w:r>
      <w:proofErr w:type="spellStart"/>
      <w:r>
        <w:rPr>
          <w:rFonts w:ascii="Calibri" w:hAnsi="Calibri"/>
          <w:sz w:val="22"/>
          <w:szCs w:val="22"/>
        </w:rPr>
        <w:t>Australia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Department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of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Education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and</w:t>
      </w:r>
      <w:proofErr w:type="spellEnd"/>
      <w:r>
        <w:rPr>
          <w:rFonts w:ascii="Calibri" w:hAnsi="Calibri"/>
          <w:sz w:val="22"/>
          <w:szCs w:val="22"/>
        </w:rPr>
        <w:t xml:space="preserve"> Training. </w:t>
      </w:r>
      <w:proofErr w:type="spellStart"/>
      <w:r>
        <w:rPr>
          <w:rFonts w:ascii="Calibri" w:hAnsi="Calibri"/>
          <w:sz w:val="22"/>
          <w:szCs w:val="22"/>
        </w:rPr>
        <w:t>Ballarat</w:t>
      </w:r>
      <w:proofErr w:type="spellEnd"/>
      <w:r>
        <w:rPr>
          <w:rFonts w:ascii="Calibri" w:hAnsi="Calibri"/>
          <w:sz w:val="22"/>
          <w:szCs w:val="22"/>
        </w:rPr>
        <w:t xml:space="preserve">: </w:t>
      </w:r>
      <w:proofErr w:type="spellStart"/>
      <w:r>
        <w:rPr>
          <w:rFonts w:ascii="Calibri" w:hAnsi="Calibri"/>
          <w:sz w:val="22"/>
          <w:szCs w:val="22"/>
        </w:rPr>
        <w:t>University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of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Ballarat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14:paraId="59F6E7C2" w14:textId="77777777" w:rsidR="00B507A9" w:rsidRDefault="003D4D59" w:rsidP="00B507A9">
      <w:pPr>
        <w:pStyle w:val="NormalWeb"/>
      </w:pPr>
      <w:r>
        <w:rPr>
          <w:rFonts w:ascii="Calibri" w:hAnsi="Calibri"/>
          <w:b/>
          <w:bCs/>
          <w:color w:val="FF0000"/>
          <w:sz w:val="22"/>
          <w:szCs w:val="22"/>
        </w:rPr>
        <w:t>Exemplo de uma boa prática (</w:t>
      </w:r>
      <w:r w:rsidR="00B507A9">
        <w:rPr>
          <w:rFonts w:ascii="Calibri" w:hAnsi="Calibri"/>
          <w:b/>
          <w:bCs/>
          <w:color w:val="FF0000"/>
          <w:sz w:val="22"/>
          <w:szCs w:val="22"/>
        </w:rPr>
        <w:t>Austr</w:t>
      </w:r>
      <w:r>
        <w:rPr>
          <w:rFonts w:ascii="Calibri" w:hAnsi="Calibri"/>
          <w:b/>
          <w:bCs/>
          <w:color w:val="FF0000"/>
          <w:sz w:val="22"/>
          <w:szCs w:val="22"/>
        </w:rPr>
        <w:t>á</w:t>
      </w:r>
      <w:r w:rsidR="00B507A9">
        <w:rPr>
          <w:rFonts w:ascii="Calibri" w:hAnsi="Calibri"/>
          <w:b/>
          <w:bCs/>
          <w:color w:val="FF0000"/>
          <w:sz w:val="22"/>
          <w:szCs w:val="22"/>
        </w:rPr>
        <w:t>lia</w:t>
      </w:r>
      <w:r>
        <w:rPr>
          <w:rFonts w:ascii="Calibri" w:hAnsi="Calibri"/>
          <w:b/>
          <w:bCs/>
          <w:color w:val="FF0000"/>
          <w:sz w:val="22"/>
          <w:szCs w:val="22"/>
        </w:rPr>
        <w:t>)</w:t>
      </w:r>
      <w:r w:rsidR="00B507A9">
        <w:rPr>
          <w:rFonts w:ascii="Calibri" w:hAnsi="Calibri"/>
          <w:b/>
          <w:bCs/>
          <w:color w:val="FF0000"/>
          <w:sz w:val="22"/>
          <w:szCs w:val="22"/>
        </w:rPr>
        <w:t xml:space="preserve">: </w:t>
      </w:r>
      <w:proofErr w:type="spellStart"/>
      <w:r w:rsidR="00B507A9">
        <w:rPr>
          <w:rFonts w:ascii="Calibri" w:hAnsi="Calibri"/>
          <w:b/>
          <w:bCs/>
          <w:sz w:val="22"/>
          <w:szCs w:val="22"/>
        </w:rPr>
        <w:t>The</w:t>
      </w:r>
      <w:proofErr w:type="spellEnd"/>
      <w:r w:rsidR="00B507A9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="00B507A9">
        <w:rPr>
          <w:rFonts w:ascii="Calibri" w:hAnsi="Calibri"/>
          <w:b/>
          <w:bCs/>
          <w:sz w:val="22"/>
          <w:szCs w:val="22"/>
        </w:rPr>
        <w:t>Albany</w:t>
      </w:r>
      <w:proofErr w:type="spellEnd"/>
      <w:r w:rsidR="00B507A9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="00B507A9">
        <w:rPr>
          <w:rFonts w:ascii="Calibri" w:hAnsi="Calibri"/>
          <w:b/>
          <w:bCs/>
          <w:sz w:val="22"/>
          <w:szCs w:val="22"/>
        </w:rPr>
        <w:t>Speedway</w:t>
      </w:r>
      <w:proofErr w:type="spellEnd"/>
      <w:r w:rsidR="00B507A9">
        <w:rPr>
          <w:rFonts w:ascii="Calibri" w:hAnsi="Calibri"/>
          <w:b/>
          <w:bCs/>
          <w:sz w:val="22"/>
          <w:szCs w:val="22"/>
        </w:rPr>
        <w:t xml:space="preserve">, </w:t>
      </w:r>
      <w:proofErr w:type="spellStart"/>
      <w:r w:rsidR="00B507A9">
        <w:rPr>
          <w:rFonts w:ascii="Calibri" w:hAnsi="Calibri"/>
          <w:b/>
          <w:bCs/>
          <w:sz w:val="22"/>
          <w:szCs w:val="22"/>
        </w:rPr>
        <w:t>The</w:t>
      </w:r>
      <w:proofErr w:type="spellEnd"/>
      <w:r w:rsidR="00B507A9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="00B507A9">
        <w:rPr>
          <w:rFonts w:ascii="Calibri" w:hAnsi="Calibri"/>
          <w:b/>
          <w:bCs/>
          <w:sz w:val="22"/>
          <w:szCs w:val="22"/>
        </w:rPr>
        <w:t>Gascoyne</w:t>
      </w:r>
      <w:proofErr w:type="spellEnd"/>
      <w:r w:rsidR="00B507A9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="00B507A9">
        <w:rPr>
          <w:rFonts w:ascii="Calibri" w:hAnsi="Calibri"/>
          <w:b/>
          <w:bCs/>
          <w:sz w:val="22"/>
          <w:szCs w:val="22"/>
        </w:rPr>
        <w:t>Dash</w:t>
      </w:r>
      <w:proofErr w:type="spellEnd"/>
      <w:r w:rsidR="00B507A9">
        <w:rPr>
          <w:rFonts w:ascii="Calibri" w:hAnsi="Calibri"/>
          <w:b/>
          <w:bCs/>
          <w:sz w:val="22"/>
          <w:szCs w:val="22"/>
        </w:rPr>
        <w:t xml:space="preserve"> </w:t>
      </w:r>
      <w:r w:rsidR="00B507A9">
        <w:rPr>
          <w:rFonts w:ascii="Calibri" w:hAnsi="Calibri"/>
          <w:color w:val="0000FF"/>
          <w:sz w:val="22"/>
          <w:szCs w:val="22"/>
        </w:rPr>
        <w:t>http://www.albanymotorspeedway.net/</w:t>
      </w:r>
      <w:r w:rsidR="00B507A9">
        <w:rPr>
          <w:rFonts w:ascii="Calibri" w:hAnsi="Calibri"/>
          <w:color w:val="0000FF"/>
          <w:sz w:val="22"/>
          <w:szCs w:val="22"/>
        </w:rPr>
        <w:br/>
        <w:t xml:space="preserve">http://www.gasdash.com/ </w:t>
      </w:r>
    </w:p>
    <w:p w14:paraId="7025E759" w14:textId="77777777" w:rsidR="00B507A9" w:rsidRDefault="003D4D59" w:rsidP="00B507A9">
      <w:pPr>
        <w:pStyle w:val="NormalWeb"/>
      </w:pPr>
      <w:r>
        <w:rPr>
          <w:rFonts w:ascii="Calibri" w:hAnsi="Calibri"/>
          <w:b/>
          <w:bCs/>
          <w:color w:val="FF0000"/>
          <w:sz w:val="22"/>
          <w:szCs w:val="22"/>
        </w:rPr>
        <w:t>3.A.2 DESENVOLVIMENTO DA CRIATIVIDADE E DA IMAGINAÇÃO</w:t>
      </w:r>
      <w:r w:rsidR="00B507A9">
        <w:rPr>
          <w:rFonts w:ascii="Calibri" w:hAnsi="Calibri"/>
          <w:b/>
          <w:bCs/>
          <w:color w:val="FF0000"/>
          <w:sz w:val="22"/>
          <w:szCs w:val="22"/>
        </w:rPr>
        <w:t xml:space="preserve"> </w:t>
      </w:r>
    </w:p>
    <w:p w14:paraId="34749095" w14:textId="13F84462" w:rsidR="005D5EAB" w:rsidRPr="005D5EAB" w:rsidRDefault="005D5EAB" w:rsidP="005D5EAB">
      <w:pPr>
        <w:rPr>
          <w:rFonts w:eastAsia="Times New Roman" w:cs="Times New Roman"/>
          <w:color w:val="000000"/>
          <w:sz w:val="22"/>
          <w:szCs w:val="22"/>
          <w:lang w:eastAsia="pt-PT"/>
        </w:rPr>
      </w:pPr>
      <w:r>
        <w:rPr>
          <w:sz w:val="22"/>
          <w:szCs w:val="22"/>
        </w:rPr>
        <w:t>A</w:t>
      </w:r>
      <w:r w:rsidRPr="005D5EAB">
        <w:rPr>
          <w:sz w:val="22"/>
          <w:szCs w:val="22"/>
        </w:rPr>
        <w:t xml:space="preserve"> </w:t>
      </w:r>
      <w:proofErr w:type="spellStart"/>
      <w:r w:rsidRPr="005D5EAB">
        <w:rPr>
          <w:sz w:val="22"/>
          <w:szCs w:val="22"/>
        </w:rPr>
        <w:t>Fundação</w:t>
      </w:r>
      <w:proofErr w:type="spellEnd"/>
      <w:r w:rsidRPr="005D5EAB">
        <w:rPr>
          <w:sz w:val="22"/>
          <w:szCs w:val="22"/>
        </w:rPr>
        <w:t xml:space="preserve"> </w:t>
      </w:r>
      <w:proofErr w:type="spellStart"/>
      <w:r w:rsidRPr="005D5EAB">
        <w:rPr>
          <w:sz w:val="22"/>
          <w:szCs w:val="22"/>
        </w:rPr>
        <w:t>Serralves</w:t>
      </w:r>
      <w:proofErr w:type="spellEnd"/>
      <w:r w:rsidRPr="005D5EAB">
        <w:rPr>
          <w:sz w:val="22"/>
          <w:szCs w:val="22"/>
        </w:rPr>
        <w:t xml:space="preserve"> tem </w:t>
      </w:r>
      <w:proofErr w:type="spellStart"/>
      <w:r w:rsidRPr="005D5EAB">
        <w:rPr>
          <w:sz w:val="22"/>
          <w:szCs w:val="22"/>
        </w:rPr>
        <w:t>como</w:t>
      </w:r>
      <w:proofErr w:type="spellEnd"/>
      <w:r w:rsidRPr="005D5EAB">
        <w:rPr>
          <w:sz w:val="22"/>
          <w:szCs w:val="22"/>
        </w:rPr>
        <w:t xml:space="preserve"> principal </w:t>
      </w:r>
      <w:proofErr w:type="spellStart"/>
      <w:r w:rsidRPr="005D5EAB">
        <w:rPr>
          <w:sz w:val="22"/>
          <w:szCs w:val="22"/>
        </w:rPr>
        <w:t>missão</w:t>
      </w:r>
      <w:proofErr w:type="spellEnd"/>
      <w:r w:rsidRPr="005D5EAB">
        <w:rPr>
          <w:sz w:val="22"/>
          <w:szCs w:val="22"/>
        </w:rPr>
        <w:t xml:space="preserve"> </w:t>
      </w:r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“</w:t>
      </w:r>
      <w:proofErr w:type="spellStart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estimular</w:t>
      </w:r>
      <w:proofErr w:type="spellEnd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 o </w:t>
      </w:r>
      <w:proofErr w:type="spellStart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interesse</w:t>
      </w:r>
      <w:proofErr w:type="spellEnd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 e o </w:t>
      </w:r>
      <w:proofErr w:type="spellStart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conhecimento</w:t>
      </w:r>
      <w:proofErr w:type="spellEnd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 de </w:t>
      </w:r>
      <w:proofErr w:type="spellStart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públicos</w:t>
      </w:r>
      <w:proofErr w:type="spellEnd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 de </w:t>
      </w:r>
      <w:proofErr w:type="spellStart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diferentes</w:t>
      </w:r>
      <w:proofErr w:type="spellEnd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 </w:t>
      </w:r>
      <w:proofErr w:type="spellStart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origens</w:t>
      </w:r>
      <w:proofErr w:type="spellEnd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 e </w:t>
      </w:r>
      <w:proofErr w:type="spellStart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idades</w:t>
      </w:r>
      <w:proofErr w:type="spellEnd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 pela Arte </w:t>
      </w:r>
      <w:proofErr w:type="spellStart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Contemporânea</w:t>
      </w:r>
      <w:proofErr w:type="spellEnd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, pela </w:t>
      </w:r>
      <w:proofErr w:type="spellStart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Arquitetura</w:t>
      </w:r>
      <w:proofErr w:type="spellEnd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, pela </w:t>
      </w:r>
      <w:proofErr w:type="spellStart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Paisagem</w:t>
      </w:r>
      <w:proofErr w:type="spellEnd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 e </w:t>
      </w:r>
      <w:proofErr w:type="spellStart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por</w:t>
      </w:r>
      <w:proofErr w:type="spellEnd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 </w:t>
      </w:r>
      <w:proofErr w:type="spellStart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temas</w:t>
      </w:r>
      <w:proofErr w:type="spellEnd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 </w:t>
      </w:r>
      <w:proofErr w:type="spellStart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críticos</w:t>
      </w:r>
      <w:proofErr w:type="spellEnd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 para a </w:t>
      </w:r>
      <w:proofErr w:type="spellStart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sociedade</w:t>
      </w:r>
      <w:proofErr w:type="spellEnd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 e </w:t>
      </w:r>
      <w:proofErr w:type="spellStart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seu</w:t>
      </w:r>
      <w:proofErr w:type="spellEnd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 </w:t>
      </w:r>
      <w:proofErr w:type="spellStart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futuro</w:t>
      </w:r>
      <w:proofErr w:type="spellEnd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 xml:space="preserve">”. </w:t>
      </w:r>
      <w:proofErr w:type="spellStart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Desde</w:t>
      </w:r>
      <w:proofErr w:type="spellEnd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 o </w:t>
      </w:r>
      <w:proofErr w:type="spellStart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início</w:t>
      </w:r>
      <w:proofErr w:type="spellEnd"/>
      <w:r w:rsidR="008C7816">
        <w:rPr>
          <w:rFonts w:eastAsia="Times New Roman" w:cs="Times New Roman"/>
          <w:color w:val="000000"/>
          <w:sz w:val="22"/>
          <w:szCs w:val="22"/>
          <w:lang w:eastAsia="pt-PT"/>
        </w:rPr>
        <w:t>,</w:t>
      </w:r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 a </w:t>
      </w:r>
      <w:proofErr w:type="spellStart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Fundação</w:t>
      </w:r>
      <w:proofErr w:type="spellEnd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 </w:t>
      </w:r>
      <w:proofErr w:type="spellStart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criou</w:t>
      </w:r>
      <w:proofErr w:type="spellEnd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 um </w:t>
      </w:r>
      <w:proofErr w:type="spellStart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programa</w:t>
      </w:r>
      <w:proofErr w:type="spellEnd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 de </w:t>
      </w:r>
      <w:proofErr w:type="spellStart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voluntariado</w:t>
      </w:r>
      <w:proofErr w:type="spellEnd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, com o </w:t>
      </w:r>
      <w:proofErr w:type="spellStart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objetivo</w:t>
      </w:r>
      <w:proofErr w:type="spellEnd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 de </w:t>
      </w:r>
      <w:proofErr w:type="spellStart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promover</w:t>
      </w:r>
      <w:proofErr w:type="spellEnd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 o </w:t>
      </w:r>
      <w:proofErr w:type="spellStart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envolvimento</w:t>
      </w:r>
      <w:proofErr w:type="spellEnd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 dos </w:t>
      </w:r>
      <w:proofErr w:type="spellStart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cidadãos</w:t>
      </w:r>
      <w:proofErr w:type="spellEnd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 </w:t>
      </w:r>
      <w:proofErr w:type="spellStart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nas</w:t>
      </w:r>
      <w:proofErr w:type="spellEnd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 </w:t>
      </w:r>
      <w:proofErr w:type="spellStart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atividades</w:t>
      </w:r>
      <w:proofErr w:type="spellEnd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 </w:t>
      </w:r>
      <w:proofErr w:type="spellStart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desenvolvidas</w:t>
      </w:r>
      <w:proofErr w:type="spellEnd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. Com a </w:t>
      </w:r>
      <w:proofErr w:type="spellStart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finalidade</w:t>
      </w:r>
      <w:proofErr w:type="spellEnd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 de </w:t>
      </w:r>
      <w:proofErr w:type="spellStart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promover</w:t>
      </w:r>
      <w:proofErr w:type="spellEnd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 o </w:t>
      </w:r>
      <w:proofErr w:type="spellStart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envelhecimento</w:t>
      </w:r>
      <w:proofErr w:type="spellEnd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 </w:t>
      </w:r>
      <w:proofErr w:type="spellStart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ativo</w:t>
      </w:r>
      <w:proofErr w:type="spellEnd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, </w:t>
      </w:r>
      <w:proofErr w:type="spellStart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assim</w:t>
      </w:r>
      <w:proofErr w:type="spellEnd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 </w:t>
      </w:r>
      <w:proofErr w:type="spellStart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como</w:t>
      </w:r>
      <w:proofErr w:type="spellEnd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 o </w:t>
      </w:r>
      <w:proofErr w:type="spellStart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diálogo</w:t>
      </w:r>
      <w:proofErr w:type="spellEnd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 e a </w:t>
      </w:r>
      <w:proofErr w:type="spellStart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compre</w:t>
      </w:r>
      <w:r>
        <w:rPr>
          <w:rFonts w:eastAsia="Times New Roman" w:cs="Times New Roman"/>
          <w:color w:val="000000"/>
          <w:sz w:val="22"/>
          <w:szCs w:val="22"/>
          <w:lang w:eastAsia="pt-PT"/>
        </w:rPr>
        <w:t>en</w:t>
      </w:r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são</w:t>
      </w:r>
      <w:proofErr w:type="spellEnd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 entre </w:t>
      </w:r>
      <w:proofErr w:type="spellStart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diferentes</w:t>
      </w:r>
      <w:proofErr w:type="spellEnd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 </w:t>
      </w:r>
      <w:proofErr w:type="spellStart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gerações</w:t>
      </w:r>
      <w:proofErr w:type="spellEnd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 (</w:t>
      </w:r>
      <w:proofErr w:type="spellStart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através</w:t>
      </w:r>
      <w:proofErr w:type="spellEnd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 da </w:t>
      </w:r>
      <w:proofErr w:type="spellStart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troca</w:t>
      </w:r>
      <w:proofErr w:type="spellEnd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 de </w:t>
      </w:r>
      <w:proofErr w:type="spellStart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experiências</w:t>
      </w:r>
      <w:proofErr w:type="spellEnd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 </w:t>
      </w:r>
      <w:r>
        <w:rPr>
          <w:rFonts w:eastAsia="Times New Roman" w:cs="Times New Roman"/>
          <w:color w:val="000000"/>
          <w:sz w:val="22"/>
          <w:szCs w:val="22"/>
          <w:lang w:eastAsia="pt-PT"/>
        </w:rPr>
        <w:t xml:space="preserve">e </w:t>
      </w:r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da </w:t>
      </w:r>
      <w:proofErr w:type="spellStart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aprendizagem</w:t>
      </w:r>
      <w:proofErr w:type="spellEnd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 </w:t>
      </w:r>
      <w:proofErr w:type="spellStart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mútua</w:t>
      </w:r>
      <w:proofErr w:type="spellEnd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 xml:space="preserve"> </w:t>
      </w:r>
      <w:proofErr w:type="spellStart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estabeleceu</w:t>
      </w:r>
      <w:proofErr w:type="spellEnd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, </w:t>
      </w:r>
      <w:proofErr w:type="spellStart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em</w:t>
      </w:r>
      <w:proofErr w:type="spellEnd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 </w:t>
      </w:r>
      <w:r>
        <w:rPr>
          <w:rFonts w:eastAsia="Times New Roman" w:cs="Times New Roman"/>
          <w:color w:val="000000"/>
          <w:sz w:val="22"/>
          <w:szCs w:val="22"/>
          <w:lang w:eastAsia="pt-PT"/>
        </w:rPr>
        <w:t xml:space="preserve">2013, </w:t>
      </w:r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lastRenderedPageBreak/>
        <w:t>um </w:t>
      </w:r>
      <w:proofErr w:type="spellStart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programa</w:t>
      </w:r>
      <w:proofErr w:type="spellEnd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 </w:t>
      </w:r>
      <w:proofErr w:type="spellStart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intitulado</w:t>
      </w:r>
      <w:proofErr w:type="spellEnd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 “</w:t>
      </w:r>
      <w:proofErr w:type="spellStart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Voluntariado</w:t>
      </w:r>
      <w:proofErr w:type="spellEnd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 </w:t>
      </w:r>
      <w:proofErr w:type="spellStart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Sénior</w:t>
      </w:r>
      <w:proofErr w:type="spellEnd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”, </w:t>
      </w:r>
      <w:proofErr w:type="spellStart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destinado</w:t>
      </w:r>
      <w:proofErr w:type="spellEnd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 a </w:t>
      </w:r>
      <w:proofErr w:type="spellStart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pessoas</w:t>
      </w:r>
      <w:proofErr w:type="spellEnd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 com </w:t>
      </w:r>
      <w:proofErr w:type="spellStart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mais</w:t>
      </w:r>
      <w:proofErr w:type="spellEnd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 de 50 </w:t>
      </w:r>
      <w:proofErr w:type="spellStart"/>
      <w:r>
        <w:rPr>
          <w:rFonts w:eastAsia="Times New Roman" w:cs="Times New Roman"/>
          <w:color w:val="000000"/>
          <w:sz w:val="22"/>
          <w:szCs w:val="22"/>
          <w:lang w:eastAsia="pt-PT"/>
        </w:rPr>
        <w:t>anos</w:t>
      </w:r>
      <w:proofErr w:type="spellEnd"/>
      <w:r>
        <w:rPr>
          <w:rFonts w:eastAsia="Times New Roman" w:cs="Times New Roman"/>
          <w:color w:val="000000"/>
          <w:sz w:val="22"/>
          <w:szCs w:val="22"/>
          <w:lang w:eastAsia="pt-PT"/>
        </w:rPr>
        <w:t xml:space="preserve">, no </w:t>
      </w:r>
      <w:proofErr w:type="spellStart"/>
      <w:r>
        <w:rPr>
          <w:rFonts w:eastAsia="Times New Roman" w:cs="Times New Roman"/>
          <w:color w:val="000000"/>
          <w:sz w:val="22"/>
          <w:szCs w:val="22"/>
          <w:lang w:eastAsia="pt-PT"/>
        </w:rPr>
        <w:t>âmbito</w:t>
      </w:r>
      <w:proofErr w:type="spellEnd"/>
      <w:r>
        <w:rPr>
          <w:rFonts w:eastAsia="Times New Roman" w:cs="Times New Roman"/>
          <w:color w:val="000000"/>
          <w:sz w:val="22"/>
          <w:szCs w:val="22"/>
          <w:lang w:eastAsia="pt-PT"/>
        </w:rPr>
        <w:t xml:space="preserve"> do </w:t>
      </w:r>
      <w:proofErr w:type="spellStart"/>
      <w:r>
        <w:rPr>
          <w:rFonts w:eastAsia="Times New Roman" w:cs="Times New Roman"/>
          <w:color w:val="000000"/>
          <w:sz w:val="22"/>
          <w:szCs w:val="22"/>
          <w:lang w:eastAsia="pt-PT"/>
        </w:rPr>
        <w:t>qual</w:t>
      </w:r>
      <w:proofErr w:type="spellEnd"/>
      <w:r>
        <w:rPr>
          <w:rFonts w:eastAsia="Times New Roman" w:cs="Times New Roman"/>
          <w:color w:val="000000"/>
          <w:sz w:val="22"/>
          <w:szCs w:val="22"/>
          <w:lang w:eastAsia="pt-PT"/>
        </w:rPr>
        <w:t xml:space="preserve"> é </w:t>
      </w:r>
      <w:proofErr w:type="spellStart"/>
      <w:r>
        <w:rPr>
          <w:rFonts w:eastAsia="Times New Roman" w:cs="Times New Roman"/>
          <w:color w:val="000000"/>
          <w:sz w:val="22"/>
          <w:szCs w:val="22"/>
          <w:lang w:eastAsia="pt-PT"/>
        </w:rPr>
        <w:t>oferecida</w:t>
      </w:r>
      <w:proofErr w:type="spellEnd"/>
      <w:r>
        <w:rPr>
          <w:rFonts w:eastAsia="Times New Roman" w:cs="Times New Roman"/>
          <w:color w:val="000000"/>
          <w:sz w:val="22"/>
          <w:szCs w:val="22"/>
          <w:lang w:eastAsia="pt-PT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  <w:lang w:eastAsia="pt-PT"/>
        </w:rPr>
        <w:t>formação</w:t>
      </w:r>
      <w:proofErr w:type="spellEnd"/>
      <w:r>
        <w:rPr>
          <w:rFonts w:eastAsia="Times New Roman" w:cs="Times New Roman"/>
          <w:color w:val="000000"/>
          <w:sz w:val="22"/>
          <w:szCs w:val="22"/>
          <w:lang w:eastAsia="pt-PT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  <w:lang w:eastAsia="pt-PT"/>
        </w:rPr>
        <w:t>aos</w:t>
      </w:r>
      <w:proofErr w:type="spellEnd"/>
      <w:r>
        <w:rPr>
          <w:rFonts w:eastAsia="Times New Roman" w:cs="Times New Roman"/>
          <w:color w:val="000000"/>
          <w:sz w:val="22"/>
          <w:szCs w:val="22"/>
          <w:lang w:eastAsia="pt-PT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  <w:lang w:eastAsia="pt-PT"/>
        </w:rPr>
        <w:t>voluntários</w:t>
      </w:r>
      <w:proofErr w:type="spellEnd"/>
      <w:r>
        <w:rPr>
          <w:rFonts w:eastAsia="Times New Roman" w:cs="Times New Roman"/>
          <w:color w:val="000000"/>
          <w:sz w:val="22"/>
          <w:szCs w:val="22"/>
          <w:lang w:eastAsia="pt-PT"/>
        </w:rPr>
        <w:t>. O</w:t>
      </w:r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 </w:t>
      </w:r>
      <w:proofErr w:type="spellStart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programa</w:t>
      </w:r>
      <w:proofErr w:type="spellEnd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 de </w:t>
      </w:r>
      <w:proofErr w:type="spellStart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Voluntariado</w:t>
      </w:r>
      <w:proofErr w:type="spellEnd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 Senior </w:t>
      </w:r>
      <w:proofErr w:type="spellStart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contribui</w:t>
      </w:r>
      <w:proofErr w:type="spellEnd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 para o </w:t>
      </w:r>
      <w:proofErr w:type="spellStart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desenvolvimento</w:t>
      </w:r>
      <w:proofErr w:type="spellEnd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 da </w:t>
      </w:r>
      <w:proofErr w:type="spellStart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criatividade</w:t>
      </w:r>
      <w:proofErr w:type="spellEnd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 </w:t>
      </w:r>
      <w:r>
        <w:rPr>
          <w:rFonts w:eastAsia="Times New Roman" w:cs="Times New Roman"/>
          <w:color w:val="000000"/>
          <w:sz w:val="22"/>
          <w:szCs w:val="22"/>
          <w:lang w:eastAsia="pt-PT"/>
        </w:rPr>
        <w:t xml:space="preserve">e </w:t>
      </w:r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da </w:t>
      </w:r>
      <w:proofErr w:type="spellStart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imaginação</w:t>
      </w:r>
      <w:proofErr w:type="spellEnd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, para a </w:t>
      </w:r>
      <w:proofErr w:type="spellStart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aquisição</w:t>
      </w:r>
      <w:proofErr w:type="spellEnd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 de </w:t>
      </w:r>
      <w:proofErr w:type="spellStart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conhecimentos</w:t>
      </w:r>
      <w:proofErr w:type="spellEnd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 </w:t>
      </w:r>
      <w:r>
        <w:rPr>
          <w:rFonts w:eastAsia="Times New Roman" w:cs="Times New Roman"/>
          <w:color w:val="000000"/>
          <w:sz w:val="22"/>
          <w:szCs w:val="22"/>
          <w:lang w:eastAsia="pt-PT"/>
        </w:rPr>
        <w:t xml:space="preserve">e para </w:t>
      </w:r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um </w:t>
      </w:r>
      <w:proofErr w:type="spellStart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aumento</w:t>
      </w:r>
      <w:proofErr w:type="spellEnd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 do </w:t>
      </w:r>
      <w:proofErr w:type="spellStart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nível</w:t>
      </w:r>
      <w:proofErr w:type="spellEnd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 de </w:t>
      </w:r>
      <w:proofErr w:type="spellStart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confiança</w:t>
      </w:r>
      <w:proofErr w:type="spellEnd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 dos </w:t>
      </w:r>
      <w:proofErr w:type="spellStart"/>
      <w:r w:rsidRPr="005D5EAB">
        <w:rPr>
          <w:rFonts w:eastAsia="Times New Roman" w:cs="Times New Roman"/>
          <w:color w:val="000000"/>
          <w:sz w:val="22"/>
          <w:szCs w:val="22"/>
          <w:lang w:eastAsia="pt-PT"/>
        </w:rPr>
        <w:t>voluntários</w:t>
      </w:r>
      <w:proofErr w:type="spellEnd"/>
    </w:p>
    <w:p w14:paraId="3CCCED13" w14:textId="6337A64E" w:rsidR="00B507A9" w:rsidRPr="005D5EAB" w:rsidRDefault="005D5EAB" w:rsidP="00B507A9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As crianças são usualmente percecionadas como seres criativos com muita imaginação, mas na idade esquecemo-nos de desenvolver a criatividade e a imaginação. Como é que encorajaria o desenvolvimento do pensamento criativo nos adultos mais velhos? Existem projetos artísticos, na sua comunidade, que contribuam para a promoção da criatividade e da imaginação dos mais velhos?</w:t>
      </w:r>
      <w:r w:rsidR="00B507A9" w:rsidRPr="005D5EAB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1CAFC3A7" w14:textId="4FA5354F" w:rsidR="00B507A9" w:rsidRDefault="005D5EAB" w:rsidP="00B507A9">
      <w:pPr>
        <w:pStyle w:val="NormalWeb"/>
      </w:pPr>
      <w:r>
        <w:rPr>
          <w:rFonts w:asciiTheme="minorHAnsi" w:hAnsiTheme="minorHAnsi"/>
          <w:i/>
          <w:iCs/>
          <w:sz w:val="22"/>
          <w:szCs w:val="22"/>
        </w:rPr>
        <w:t xml:space="preserve">Na literatura podemos ver que a criatividade é atribuída frequentemente às </w:t>
      </w:r>
      <w:r w:rsidR="008C7816">
        <w:rPr>
          <w:rFonts w:asciiTheme="minorHAnsi" w:hAnsiTheme="minorHAnsi"/>
          <w:i/>
          <w:iCs/>
          <w:sz w:val="22"/>
          <w:szCs w:val="22"/>
        </w:rPr>
        <w:t>mulheres</w:t>
      </w:r>
      <w:r>
        <w:rPr>
          <w:rFonts w:asciiTheme="minorHAnsi" w:hAnsiTheme="minorHAnsi"/>
          <w:i/>
          <w:iCs/>
          <w:sz w:val="22"/>
          <w:szCs w:val="22"/>
        </w:rPr>
        <w:t xml:space="preserve">, enquanto em relação aos homens é a produtividade que é enfatizada (às vezes também a autonomia e a independência). Pense nas possibilidades que existem, na sua comunidade, para desenvolver a criatividade. Qual seria a reação da comunidade? </w:t>
      </w:r>
    </w:p>
    <w:p w14:paraId="1DF197AA" w14:textId="77777777" w:rsidR="00B507A9" w:rsidRDefault="003D4D59" w:rsidP="00B507A9">
      <w:pPr>
        <w:pStyle w:val="NormalWeb"/>
      </w:pPr>
      <w:r>
        <w:rPr>
          <w:rFonts w:ascii="Calibri" w:hAnsi="Calibri"/>
          <w:b/>
          <w:bCs/>
          <w:color w:val="FF0000"/>
          <w:sz w:val="22"/>
          <w:szCs w:val="22"/>
        </w:rPr>
        <w:t>Exemplo de uma boa prática (</w:t>
      </w:r>
      <w:r w:rsidR="00B507A9">
        <w:rPr>
          <w:rFonts w:ascii="Calibri" w:hAnsi="Calibri"/>
          <w:b/>
          <w:bCs/>
          <w:color w:val="FF0000"/>
          <w:sz w:val="22"/>
          <w:szCs w:val="22"/>
        </w:rPr>
        <w:t>Portugal</w:t>
      </w:r>
      <w:r>
        <w:rPr>
          <w:rFonts w:ascii="Calibri" w:hAnsi="Calibri"/>
          <w:b/>
          <w:bCs/>
          <w:color w:val="FF0000"/>
          <w:sz w:val="22"/>
          <w:szCs w:val="22"/>
        </w:rPr>
        <w:t>)</w:t>
      </w:r>
      <w:r w:rsidR="00B507A9">
        <w:rPr>
          <w:rFonts w:ascii="Calibri" w:hAnsi="Calibri"/>
          <w:b/>
          <w:bCs/>
          <w:color w:val="FF0000"/>
          <w:sz w:val="22"/>
          <w:szCs w:val="22"/>
        </w:rPr>
        <w:t xml:space="preserve">: </w:t>
      </w:r>
      <w:proofErr w:type="spellStart"/>
      <w:r w:rsidR="00B507A9">
        <w:rPr>
          <w:rFonts w:ascii="Calibri" w:hAnsi="Calibri"/>
          <w:b/>
          <w:bCs/>
          <w:sz w:val="22"/>
          <w:szCs w:val="22"/>
        </w:rPr>
        <w:t>Fundação</w:t>
      </w:r>
      <w:proofErr w:type="spellEnd"/>
      <w:r w:rsidR="00B507A9">
        <w:rPr>
          <w:rFonts w:ascii="Calibri" w:hAnsi="Calibri"/>
          <w:b/>
          <w:bCs/>
          <w:sz w:val="22"/>
          <w:szCs w:val="22"/>
        </w:rPr>
        <w:t xml:space="preserve"> Serralves </w:t>
      </w:r>
      <w:r w:rsidR="00B507A9">
        <w:rPr>
          <w:rFonts w:ascii="Calibri" w:hAnsi="Calibri"/>
          <w:color w:val="0000FF"/>
          <w:sz w:val="22"/>
          <w:szCs w:val="22"/>
        </w:rPr>
        <w:t xml:space="preserve">http://www.serralves.pt/pt/ http://www.serralves.pt/webmail/2012/Voluntariado_senior/Voluntariado_senior_1.html </w:t>
      </w:r>
    </w:p>
    <w:p w14:paraId="58541EDC" w14:textId="77777777" w:rsidR="00B507A9" w:rsidRDefault="00B507A9" w:rsidP="00B507A9">
      <w:pPr>
        <w:pStyle w:val="NormalWeb"/>
      </w:pPr>
      <w:r>
        <w:rPr>
          <w:rFonts w:ascii="Calibri" w:hAnsi="Calibri"/>
          <w:b/>
          <w:bCs/>
          <w:color w:val="FF0000"/>
          <w:sz w:val="22"/>
          <w:szCs w:val="22"/>
        </w:rPr>
        <w:t xml:space="preserve">3.A.3 </w:t>
      </w:r>
      <w:r w:rsidR="003D4D59">
        <w:rPr>
          <w:rFonts w:ascii="Calibri" w:hAnsi="Calibri"/>
          <w:b/>
          <w:bCs/>
          <w:color w:val="FF0000"/>
          <w:sz w:val="22"/>
          <w:szCs w:val="22"/>
        </w:rPr>
        <w:t>IMPORTÂNCIA DA TRADIÇÃO NAS COMUNIDADES RURAIS</w:t>
      </w:r>
      <w:r>
        <w:rPr>
          <w:rFonts w:ascii="Calibri" w:hAnsi="Calibri"/>
          <w:b/>
          <w:bCs/>
          <w:color w:val="FF0000"/>
          <w:sz w:val="22"/>
          <w:szCs w:val="22"/>
        </w:rPr>
        <w:t xml:space="preserve"> </w:t>
      </w:r>
    </w:p>
    <w:p w14:paraId="2E30D06A" w14:textId="4B3CCFC4" w:rsidR="00B507A9" w:rsidRDefault="005D5EAB" w:rsidP="00B507A9">
      <w:pPr>
        <w:pStyle w:val="NormalWeb"/>
      </w:pPr>
      <w:r>
        <w:rPr>
          <w:rFonts w:ascii="Calibri" w:hAnsi="Calibri"/>
          <w:sz w:val="22"/>
          <w:szCs w:val="22"/>
        </w:rPr>
        <w:t xml:space="preserve">Ser membro de uma associação, numa comunidade rural, permite aos adultos mais velhos permanecerem ativos, </w:t>
      </w:r>
      <w:r w:rsidR="00D01E3C">
        <w:rPr>
          <w:rFonts w:ascii="Calibri" w:hAnsi="Calibri"/>
          <w:sz w:val="22"/>
          <w:szCs w:val="22"/>
        </w:rPr>
        <w:t xml:space="preserve">partilharem experiências e preservar as tradições locais. Este é um dos motivos que leva os homens a participarem neste tipo de associações. Nas comunidades urbanas participam mais pela oportunidade de fazerem coisas e de mostrarem aquilo que conseguiram alcançar. Uma vez que essas associações organizam atividades para os seus membros, pertencer a uma associação é uma forma de permanecer ativo, socializar e aprender. </w:t>
      </w:r>
    </w:p>
    <w:p w14:paraId="21B83AF7" w14:textId="1A8DF482" w:rsidR="00B507A9" w:rsidRDefault="00D01E3C" w:rsidP="00B507A9">
      <w:pPr>
        <w:pStyle w:val="NormalWeb"/>
      </w:pPr>
      <w:r>
        <w:rPr>
          <w:rFonts w:ascii="Calibri" w:hAnsi="Calibri"/>
          <w:i/>
          <w:iCs/>
          <w:sz w:val="22"/>
          <w:szCs w:val="22"/>
        </w:rPr>
        <w:t>Consegue identificar</w:t>
      </w:r>
      <w:r w:rsidR="00870FE2">
        <w:rPr>
          <w:rFonts w:ascii="Calibri" w:hAnsi="Calibri"/>
          <w:i/>
          <w:iCs/>
          <w:sz w:val="22"/>
          <w:szCs w:val="22"/>
        </w:rPr>
        <w:t xml:space="preserve"> tradições conhecidas na sua comunidade que os adultos mais velhos possam estar interessados em continuar? As tradições e a criatividade/inovação são compatíveis? Conhece alguns exemplos que possam ilustrar a sua opinião acerca desta questão? </w:t>
      </w:r>
    </w:p>
    <w:p w14:paraId="33BAE202" w14:textId="77777777" w:rsidR="00B507A9" w:rsidRDefault="00B507A9" w:rsidP="00B507A9">
      <w:pPr>
        <w:pStyle w:val="NormalWeb"/>
      </w:pPr>
      <w:proofErr w:type="spellStart"/>
      <w:r>
        <w:rPr>
          <w:rFonts w:ascii="Calibri" w:hAnsi="Calibri"/>
          <w:sz w:val="22"/>
          <w:szCs w:val="22"/>
        </w:rPr>
        <w:t>Šegula</w:t>
      </w:r>
      <w:proofErr w:type="spellEnd"/>
      <w:r>
        <w:rPr>
          <w:rFonts w:ascii="Calibri" w:hAnsi="Calibri"/>
          <w:sz w:val="22"/>
          <w:szCs w:val="22"/>
        </w:rPr>
        <w:t xml:space="preserve">, S. (2016). </w:t>
      </w:r>
      <w:proofErr w:type="spellStart"/>
      <w:r>
        <w:rPr>
          <w:rFonts w:ascii="Calibri" w:hAnsi="Calibri"/>
          <w:sz w:val="22"/>
          <w:szCs w:val="22"/>
        </w:rPr>
        <w:t>Older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men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learning</w:t>
      </w:r>
      <w:proofErr w:type="spellEnd"/>
      <w:r>
        <w:rPr>
          <w:rFonts w:ascii="Calibri" w:hAnsi="Calibri"/>
          <w:sz w:val="22"/>
          <w:szCs w:val="22"/>
        </w:rPr>
        <w:t xml:space="preserve"> in rural </w:t>
      </w:r>
      <w:proofErr w:type="spellStart"/>
      <w:r>
        <w:rPr>
          <w:rFonts w:ascii="Calibri" w:hAnsi="Calibri"/>
          <w:sz w:val="22"/>
          <w:szCs w:val="22"/>
        </w:rPr>
        <w:t>communities</w:t>
      </w:r>
      <w:proofErr w:type="spellEnd"/>
      <w:r>
        <w:rPr>
          <w:rFonts w:ascii="Calibri" w:hAnsi="Calibri"/>
          <w:sz w:val="22"/>
          <w:szCs w:val="22"/>
        </w:rPr>
        <w:t xml:space="preserve"> – </w:t>
      </w:r>
      <w:proofErr w:type="spellStart"/>
      <w:r>
        <w:rPr>
          <w:rFonts w:ascii="Calibri" w:hAnsi="Calibri"/>
          <w:sz w:val="22"/>
          <w:szCs w:val="22"/>
        </w:rPr>
        <w:t>municipalities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Gorišnica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and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Sveti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Andraz</w:t>
      </w:r>
      <w:proofErr w:type="spellEnd"/>
      <w:r>
        <w:rPr>
          <w:rFonts w:ascii="Calibri" w:hAnsi="Calibri"/>
          <w:sz w:val="22"/>
          <w:szCs w:val="22"/>
        </w:rPr>
        <w:t xml:space="preserve">̌ v </w:t>
      </w:r>
      <w:proofErr w:type="spellStart"/>
      <w:r>
        <w:rPr>
          <w:rFonts w:ascii="Calibri" w:hAnsi="Calibri"/>
          <w:sz w:val="22"/>
          <w:szCs w:val="22"/>
        </w:rPr>
        <w:t>Slovenskih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goricah</w:t>
      </w:r>
      <w:proofErr w:type="spellEnd"/>
      <w:r>
        <w:rPr>
          <w:rFonts w:ascii="Calibri" w:hAnsi="Calibri"/>
          <w:sz w:val="22"/>
          <w:szCs w:val="22"/>
        </w:rPr>
        <w:t xml:space="preserve">. Diploma </w:t>
      </w:r>
      <w:proofErr w:type="spellStart"/>
      <w:r>
        <w:rPr>
          <w:rFonts w:ascii="Calibri" w:hAnsi="Calibri"/>
          <w:sz w:val="22"/>
          <w:szCs w:val="22"/>
        </w:rPr>
        <w:t>thesis</w:t>
      </w:r>
      <w:proofErr w:type="spellEnd"/>
      <w:r>
        <w:rPr>
          <w:rFonts w:ascii="Calibri" w:hAnsi="Calibri"/>
          <w:sz w:val="22"/>
          <w:szCs w:val="22"/>
        </w:rPr>
        <w:t xml:space="preserve">, Ljubljana: </w:t>
      </w:r>
      <w:proofErr w:type="spellStart"/>
      <w:r>
        <w:rPr>
          <w:rFonts w:ascii="Calibri" w:hAnsi="Calibri"/>
          <w:sz w:val="22"/>
          <w:szCs w:val="22"/>
        </w:rPr>
        <w:t>Faculty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of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Arts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14:paraId="237D3D1F" w14:textId="528E0915" w:rsidR="00B507A9" w:rsidRDefault="003D4D59" w:rsidP="00B507A9">
      <w:pPr>
        <w:pStyle w:val="NormalWeb"/>
      </w:pPr>
      <w:r>
        <w:rPr>
          <w:rFonts w:ascii="Calibri" w:hAnsi="Calibri"/>
          <w:b/>
          <w:bCs/>
          <w:color w:val="FF0000"/>
          <w:sz w:val="22"/>
          <w:szCs w:val="22"/>
        </w:rPr>
        <w:t>Exemplo de uma boa prática (Es</w:t>
      </w:r>
      <w:r w:rsidR="00B507A9">
        <w:rPr>
          <w:rFonts w:ascii="Calibri" w:hAnsi="Calibri"/>
          <w:b/>
          <w:bCs/>
          <w:color w:val="FF0000"/>
          <w:sz w:val="22"/>
          <w:szCs w:val="22"/>
        </w:rPr>
        <w:t>lov</w:t>
      </w:r>
      <w:r>
        <w:rPr>
          <w:rFonts w:ascii="Calibri" w:hAnsi="Calibri"/>
          <w:b/>
          <w:bCs/>
          <w:color w:val="FF0000"/>
          <w:sz w:val="22"/>
          <w:szCs w:val="22"/>
        </w:rPr>
        <w:t>é</w:t>
      </w:r>
      <w:r w:rsidR="00B507A9">
        <w:rPr>
          <w:rFonts w:ascii="Calibri" w:hAnsi="Calibri"/>
          <w:b/>
          <w:bCs/>
          <w:color w:val="FF0000"/>
          <w:sz w:val="22"/>
          <w:szCs w:val="22"/>
        </w:rPr>
        <w:t>nia</w:t>
      </w:r>
      <w:r>
        <w:rPr>
          <w:rFonts w:ascii="Calibri" w:hAnsi="Calibri"/>
          <w:b/>
          <w:bCs/>
          <w:color w:val="FF0000"/>
          <w:sz w:val="22"/>
          <w:szCs w:val="22"/>
        </w:rPr>
        <w:t>)</w:t>
      </w:r>
      <w:r w:rsidR="00B507A9">
        <w:rPr>
          <w:rFonts w:ascii="Calibri" w:hAnsi="Calibri"/>
          <w:b/>
          <w:bCs/>
          <w:color w:val="FF0000"/>
          <w:sz w:val="22"/>
          <w:szCs w:val="22"/>
        </w:rPr>
        <w:t xml:space="preserve">: </w:t>
      </w:r>
      <w:r w:rsidR="00B507A9">
        <w:rPr>
          <w:rFonts w:ascii="Calibri" w:hAnsi="Calibri"/>
          <w:b/>
          <w:bCs/>
          <w:sz w:val="22"/>
          <w:szCs w:val="22"/>
        </w:rPr>
        <w:t>Club</w:t>
      </w:r>
      <w:r>
        <w:rPr>
          <w:rFonts w:ascii="Calibri" w:hAnsi="Calibri"/>
          <w:b/>
          <w:bCs/>
          <w:sz w:val="22"/>
          <w:szCs w:val="22"/>
        </w:rPr>
        <w:t>e de Xadrez</w:t>
      </w:r>
      <w:r w:rsidR="00B507A9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="00B507A9">
        <w:rPr>
          <w:rFonts w:ascii="Calibri" w:hAnsi="Calibri"/>
          <w:b/>
          <w:bCs/>
          <w:sz w:val="22"/>
          <w:szCs w:val="22"/>
        </w:rPr>
        <w:t>Gorišnica</w:t>
      </w:r>
      <w:proofErr w:type="spellEnd"/>
      <w:r w:rsidR="00B507A9">
        <w:rPr>
          <w:rFonts w:ascii="Calibri" w:hAnsi="Calibri"/>
          <w:b/>
          <w:bCs/>
          <w:sz w:val="22"/>
          <w:szCs w:val="22"/>
        </w:rPr>
        <w:t xml:space="preserve">, </w:t>
      </w:r>
      <w:r w:rsidR="00870FE2">
        <w:rPr>
          <w:rFonts w:ascii="Calibri" w:hAnsi="Calibri"/>
          <w:b/>
          <w:bCs/>
          <w:sz w:val="22"/>
          <w:szCs w:val="22"/>
        </w:rPr>
        <w:t>Associação de Vinicultores e Fruticultores</w:t>
      </w:r>
      <w:r w:rsidR="00B507A9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="00B507A9">
        <w:rPr>
          <w:rFonts w:ascii="Calibri" w:hAnsi="Calibri"/>
          <w:b/>
          <w:bCs/>
          <w:sz w:val="22"/>
          <w:szCs w:val="22"/>
        </w:rPr>
        <w:t>Vitomarci</w:t>
      </w:r>
      <w:proofErr w:type="spellEnd"/>
      <w:r w:rsidR="00B507A9">
        <w:rPr>
          <w:rFonts w:ascii="Calibri" w:hAnsi="Calibri"/>
          <w:b/>
          <w:bCs/>
          <w:sz w:val="22"/>
          <w:szCs w:val="22"/>
        </w:rPr>
        <w:t xml:space="preserve"> </w:t>
      </w:r>
    </w:p>
    <w:p w14:paraId="169E924D" w14:textId="77777777" w:rsidR="00B507A9" w:rsidRDefault="00B507A9" w:rsidP="00B507A9">
      <w:pPr>
        <w:pStyle w:val="NormalWeb"/>
      </w:pPr>
      <w:r>
        <w:rPr>
          <w:rFonts w:ascii="Calibri" w:hAnsi="Calibri"/>
          <w:color w:val="0000FF"/>
          <w:sz w:val="22"/>
          <w:szCs w:val="22"/>
        </w:rPr>
        <w:t xml:space="preserve">http://www.gorisnica.eu/sl/index.php/drustva/24-sahovsko-drustvo-gorisnica https://www.sv-andraz.si/objava/53743 </w:t>
      </w:r>
    </w:p>
    <w:p w14:paraId="5C5F44C0" w14:textId="46F21933" w:rsidR="00B507A9" w:rsidRDefault="00B507A9" w:rsidP="00B507A9">
      <w:pPr>
        <w:pStyle w:val="NormalWeb"/>
      </w:pPr>
      <w:r>
        <w:rPr>
          <w:rFonts w:ascii="Calibri" w:hAnsi="Calibri"/>
          <w:b/>
          <w:bCs/>
          <w:color w:val="FF0000"/>
          <w:sz w:val="22"/>
          <w:szCs w:val="22"/>
        </w:rPr>
        <w:t xml:space="preserve">3.A.4 </w:t>
      </w:r>
      <w:r w:rsidR="00A82310">
        <w:rPr>
          <w:rFonts w:ascii="Calibri" w:hAnsi="Calibri"/>
          <w:b/>
          <w:bCs/>
          <w:color w:val="FF0000"/>
          <w:sz w:val="22"/>
          <w:szCs w:val="22"/>
        </w:rPr>
        <w:t xml:space="preserve">CAPACITAÇÃO DOS HOMENS MAIS VELHOS E COOPERAÇÃO INTERGERACIONAL </w:t>
      </w:r>
    </w:p>
    <w:p w14:paraId="4DDD5D1B" w14:textId="1933D37A" w:rsidR="00B507A9" w:rsidRDefault="008C7816" w:rsidP="00B507A9">
      <w:pPr>
        <w:pStyle w:val="NormalWeb"/>
      </w:pPr>
      <w:r>
        <w:rPr>
          <w:rFonts w:ascii="Calibri" w:hAnsi="Calibri"/>
          <w:sz w:val="22"/>
          <w:szCs w:val="22"/>
        </w:rPr>
        <w:t xml:space="preserve">Quase todos os homens mais velhos da cidade </w:t>
      </w:r>
      <w:proofErr w:type="spellStart"/>
      <w:r>
        <w:rPr>
          <w:rFonts w:ascii="Calibri" w:hAnsi="Calibri"/>
          <w:sz w:val="22"/>
          <w:szCs w:val="22"/>
        </w:rPr>
        <w:t>Järva-Jaani</w:t>
      </w:r>
      <w:proofErr w:type="spellEnd"/>
      <w:r>
        <w:rPr>
          <w:rFonts w:ascii="Calibri" w:hAnsi="Calibri"/>
          <w:sz w:val="22"/>
          <w:szCs w:val="22"/>
        </w:rPr>
        <w:t xml:space="preserve"> estão, de alguma forma, relacionados, com armazéns para veículos velhos, tais como carros, camiões, tratores, de transporte de militares, bombeiros. Os membros destes armazéns transforma</w:t>
      </w:r>
      <w:r w:rsidR="00A864F7">
        <w:rPr>
          <w:rFonts w:ascii="Calibri" w:hAnsi="Calibri"/>
          <w:sz w:val="22"/>
          <w:szCs w:val="22"/>
        </w:rPr>
        <w:t>m os veículos velhos e</w:t>
      </w:r>
      <w:r>
        <w:rPr>
          <w:rFonts w:ascii="Calibri" w:hAnsi="Calibri"/>
          <w:sz w:val="22"/>
          <w:szCs w:val="22"/>
        </w:rPr>
        <w:t xml:space="preserve"> d</w:t>
      </w:r>
      <w:r w:rsidR="00A864F7">
        <w:rPr>
          <w:rFonts w:ascii="Calibri" w:hAnsi="Calibri"/>
          <w:sz w:val="22"/>
          <w:szCs w:val="22"/>
        </w:rPr>
        <w:t>ão</w:t>
      </w:r>
      <w:r>
        <w:rPr>
          <w:rFonts w:ascii="Calibri" w:hAnsi="Calibri"/>
          <w:sz w:val="22"/>
          <w:szCs w:val="22"/>
        </w:rPr>
        <w:t>-lhes uma nova funcionalidade (por exemplo, tran</w:t>
      </w:r>
      <w:r w:rsidR="00A864F7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formaram um camião dos </w:t>
      </w:r>
      <w:r>
        <w:rPr>
          <w:rFonts w:ascii="Calibri" w:hAnsi="Calibri"/>
          <w:sz w:val="22"/>
          <w:szCs w:val="22"/>
        </w:rPr>
        <w:lastRenderedPageBreak/>
        <w:t xml:space="preserve">bombeiros numa sauna). Normalmente, os homens mais velhos partilham os seus conhecimentos com os mais novos, </w:t>
      </w:r>
      <w:r w:rsidR="00A864F7">
        <w:rPr>
          <w:rFonts w:ascii="Calibri" w:hAnsi="Calibri"/>
          <w:sz w:val="22"/>
          <w:szCs w:val="22"/>
        </w:rPr>
        <w:t>promovendo-se assim a aprendizagem intergeracional.</w:t>
      </w:r>
      <w:r w:rsidR="00B507A9">
        <w:rPr>
          <w:rFonts w:ascii="Calibri" w:hAnsi="Calibri"/>
          <w:sz w:val="22"/>
          <w:szCs w:val="22"/>
        </w:rPr>
        <w:t xml:space="preserve"> </w:t>
      </w:r>
    </w:p>
    <w:p w14:paraId="4049A91A" w14:textId="58BE10AF" w:rsidR="00B507A9" w:rsidRDefault="00A864F7" w:rsidP="00B507A9">
      <w:pPr>
        <w:pStyle w:val="NormalWeb"/>
      </w:pPr>
      <w:r>
        <w:rPr>
          <w:rFonts w:ascii="Calibri" w:hAnsi="Calibri"/>
          <w:i/>
          <w:iCs/>
          <w:sz w:val="22"/>
          <w:szCs w:val="22"/>
        </w:rPr>
        <w:t>Onde é que identifica, na sua comunidade, a existência de aprendizagem intergeracional? Que tipos de conhecimentos é que os homens mais velhos possuem que podem partilhar com os a geração mais nova?</w:t>
      </w:r>
      <w:r w:rsidR="00B507A9">
        <w:rPr>
          <w:rFonts w:ascii="Calibri" w:hAnsi="Calibri"/>
          <w:i/>
          <w:iCs/>
          <w:sz w:val="22"/>
          <w:szCs w:val="22"/>
        </w:rPr>
        <w:t xml:space="preserve"> </w:t>
      </w:r>
    </w:p>
    <w:p w14:paraId="64E9318B" w14:textId="0D820D4E" w:rsidR="00B507A9" w:rsidRDefault="003D4D59" w:rsidP="00B507A9">
      <w:pPr>
        <w:pStyle w:val="NormalWeb"/>
      </w:pPr>
      <w:r>
        <w:rPr>
          <w:rFonts w:ascii="Calibri" w:hAnsi="Calibri"/>
          <w:b/>
          <w:bCs/>
          <w:color w:val="FF0000"/>
          <w:sz w:val="22"/>
          <w:szCs w:val="22"/>
        </w:rPr>
        <w:t>Exemplo de uma boa prática (</w:t>
      </w:r>
      <w:r w:rsidR="00B507A9">
        <w:rPr>
          <w:rFonts w:ascii="Calibri" w:hAnsi="Calibri"/>
          <w:b/>
          <w:bCs/>
          <w:color w:val="FF0000"/>
          <w:sz w:val="22"/>
          <w:szCs w:val="22"/>
        </w:rPr>
        <w:t>Est</w:t>
      </w:r>
      <w:r>
        <w:rPr>
          <w:rFonts w:ascii="Calibri" w:hAnsi="Calibri"/>
          <w:b/>
          <w:bCs/>
          <w:color w:val="FF0000"/>
          <w:sz w:val="22"/>
          <w:szCs w:val="22"/>
        </w:rPr>
        <w:t>ó</w:t>
      </w:r>
      <w:r w:rsidR="00B507A9">
        <w:rPr>
          <w:rFonts w:ascii="Calibri" w:hAnsi="Calibri"/>
          <w:b/>
          <w:bCs/>
          <w:color w:val="FF0000"/>
          <w:sz w:val="22"/>
          <w:szCs w:val="22"/>
        </w:rPr>
        <w:t>nia</w:t>
      </w:r>
      <w:r>
        <w:rPr>
          <w:rFonts w:ascii="Calibri" w:hAnsi="Calibri"/>
          <w:b/>
          <w:bCs/>
          <w:color w:val="FF0000"/>
          <w:sz w:val="22"/>
          <w:szCs w:val="22"/>
        </w:rPr>
        <w:t>)</w:t>
      </w:r>
      <w:r w:rsidR="00B507A9">
        <w:rPr>
          <w:rFonts w:ascii="Calibri" w:hAnsi="Calibri"/>
          <w:b/>
          <w:bCs/>
          <w:color w:val="FF0000"/>
          <w:sz w:val="22"/>
          <w:szCs w:val="22"/>
        </w:rPr>
        <w:t xml:space="preserve">: </w:t>
      </w:r>
      <w:r w:rsidR="00A864F7">
        <w:rPr>
          <w:rFonts w:ascii="Calibri" w:hAnsi="Calibri"/>
          <w:b/>
          <w:bCs/>
          <w:color w:val="FF0000"/>
          <w:sz w:val="22"/>
          <w:szCs w:val="22"/>
        </w:rPr>
        <w:t xml:space="preserve"> </w:t>
      </w:r>
      <w:r w:rsidR="00A864F7" w:rsidRPr="00A864F7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Armazém para veículos velhos de </w:t>
      </w:r>
      <w:proofErr w:type="spellStart"/>
      <w:r w:rsidR="00B507A9">
        <w:rPr>
          <w:rFonts w:ascii="Calibri" w:hAnsi="Calibri"/>
          <w:b/>
          <w:bCs/>
          <w:sz w:val="22"/>
          <w:szCs w:val="22"/>
        </w:rPr>
        <w:t>Järva-Jaani</w:t>
      </w:r>
      <w:proofErr w:type="spellEnd"/>
      <w:r w:rsidR="00B507A9">
        <w:rPr>
          <w:rFonts w:ascii="Calibri" w:hAnsi="Calibri"/>
          <w:b/>
          <w:bCs/>
          <w:sz w:val="22"/>
          <w:szCs w:val="22"/>
        </w:rPr>
        <w:t xml:space="preserve"> </w:t>
      </w:r>
      <w:r w:rsidR="00B507A9">
        <w:rPr>
          <w:rFonts w:ascii="Calibri" w:hAnsi="Calibri"/>
          <w:color w:val="0000FF"/>
          <w:sz w:val="22"/>
          <w:szCs w:val="22"/>
        </w:rPr>
        <w:t xml:space="preserve">http://varjupaik.jjts.ee/ </w:t>
      </w:r>
    </w:p>
    <w:p w14:paraId="611E9F4D" w14:textId="77777777" w:rsidR="00B507A9" w:rsidRDefault="00B507A9" w:rsidP="00B507A9">
      <w:pPr>
        <w:pStyle w:val="NormalWeb"/>
      </w:pPr>
      <w:r>
        <w:rPr>
          <w:rFonts w:ascii="Calibri" w:hAnsi="Calibri"/>
          <w:b/>
          <w:bCs/>
          <w:color w:val="FF0000"/>
          <w:sz w:val="22"/>
          <w:szCs w:val="22"/>
        </w:rPr>
        <w:t>4.A. TRADI</w:t>
      </w:r>
      <w:r w:rsidR="003D4D59">
        <w:rPr>
          <w:rFonts w:ascii="Calibri" w:hAnsi="Calibri"/>
          <w:b/>
          <w:bCs/>
          <w:color w:val="FF0000"/>
          <w:sz w:val="22"/>
          <w:szCs w:val="22"/>
        </w:rPr>
        <w:t>ÇÕE</w:t>
      </w:r>
      <w:r>
        <w:rPr>
          <w:rFonts w:ascii="Calibri" w:hAnsi="Calibri"/>
          <w:b/>
          <w:bCs/>
          <w:color w:val="FF0000"/>
          <w:sz w:val="22"/>
          <w:szCs w:val="22"/>
        </w:rPr>
        <w:t xml:space="preserve">S </w:t>
      </w:r>
      <w:r w:rsidR="003D4D59">
        <w:rPr>
          <w:rFonts w:ascii="Calibri" w:hAnsi="Calibri"/>
          <w:b/>
          <w:bCs/>
          <w:color w:val="FF0000"/>
          <w:sz w:val="22"/>
          <w:szCs w:val="22"/>
        </w:rPr>
        <w:t>FAMILIARES</w:t>
      </w:r>
    </w:p>
    <w:p w14:paraId="6ED225D6" w14:textId="38474750" w:rsidR="00B507A9" w:rsidRPr="00870FE2" w:rsidRDefault="00870FE2" w:rsidP="00870FE2">
      <w:pPr>
        <w:rPr>
          <w:rFonts w:ascii="Times New Roman" w:eastAsia="Times New Roman" w:hAnsi="Times New Roman" w:cs="Times New Roman"/>
          <w:lang w:val="pt-PT" w:eastAsia="pt-PT"/>
        </w:rPr>
      </w:pPr>
      <w:r>
        <w:rPr>
          <w:rFonts w:ascii="Calibri" w:hAnsi="Calibri"/>
          <w:sz w:val="22"/>
          <w:szCs w:val="22"/>
        </w:rPr>
        <w:t xml:space="preserve">Fazer parte de </w:t>
      </w:r>
      <w:proofErr w:type="spellStart"/>
      <w:r>
        <w:rPr>
          <w:rFonts w:ascii="Calibri" w:hAnsi="Calibri"/>
          <w:sz w:val="22"/>
          <w:szCs w:val="22"/>
        </w:rPr>
        <w:t>uma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Charola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em</w:t>
      </w:r>
      <w:proofErr w:type="spellEnd"/>
      <w:r w:rsidR="00B507A9">
        <w:rPr>
          <w:rFonts w:ascii="Calibri" w:hAnsi="Calibri"/>
          <w:sz w:val="22"/>
          <w:szCs w:val="22"/>
        </w:rPr>
        <w:t xml:space="preserve"> Portugal, Faro, </w:t>
      </w:r>
      <w:r>
        <w:rPr>
          <w:rFonts w:ascii="Calibri" w:hAnsi="Calibri"/>
          <w:sz w:val="22"/>
          <w:szCs w:val="22"/>
        </w:rPr>
        <w:t xml:space="preserve">é </w:t>
      </w:r>
      <w:proofErr w:type="spellStart"/>
      <w:r>
        <w:rPr>
          <w:rFonts w:ascii="Calibri" w:hAnsi="Calibri"/>
          <w:sz w:val="22"/>
          <w:szCs w:val="22"/>
        </w:rPr>
        <w:t>uma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tradição</w:t>
      </w:r>
      <w:proofErr w:type="spellEnd"/>
      <w:r>
        <w:rPr>
          <w:rFonts w:ascii="Calibri" w:hAnsi="Calibri"/>
          <w:sz w:val="22"/>
          <w:szCs w:val="22"/>
        </w:rPr>
        <w:t xml:space="preserve"> familiar</w:t>
      </w:r>
      <w:r w:rsidR="00B507A9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Da </w:t>
      </w:r>
      <w:proofErr w:type="spellStart"/>
      <w:r>
        <w:rPr>
          <w:rFonts w:ascii="Calibri" w:hAnsi="Calibri"/>
          <w:sz w:val="22"/>
          <w:szCs w:val="22"/>
        </w:rPr>
        <w:t>Charola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fazem</w:t>
      </w:r>
      <w:proofErr w:type="spellEnd"/>
      <w:r>
        <w:rPr>
          <w:rFonts w:ascii="Calibri" w:hAnsi="Calibri"/>
          <w:sz w:val="22"/>
          <w:szCs w:val="22"/>
        </w:rPr>
        <w:t xml:space="preserve"> parte </w:t>
      </w:r>
      <w:proofErr w:type="spellStart"/>
      <w:r>
        <w:rPr>
          <w:rFonts w:ascii="Calibri" w:hAnsi="Calibri"/>
          <w:sz w:val="22"/>
          <w:szCs w:val="22"/>
        </w:rPr>
        <w:t>membros</w:t>
      </w:r>
      <w:proofErr w:type="spellEnd"/>
      <w:r>
        <w:rPr>
          <w:rFonts w:ascii="Calibri" w:hAnsi="Calibri"/>
          <w:sz w:val="22"/>
          <w:szCs w:val="22"/>
        </w:rPr>
        <w:t xml:space="preserve"> da </w:t>
      </w:r>
      <w:proofErr w:type="spellStart"/>
      <w:r>
        <w:rPr>
          <w:rFonts w:ascii="Calibri" w:hAnsi="Calibri"/>
          <w:sz w:val="22"/>
          <w:szCs w:val="22"/>
        </w:rPr>
        <w:t>mesma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família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pertencentes</w:t>
      </w:r>
      <w:proofErr w:type="spellEnd"/>
      <w:r>
        <w:rPr>
          <w:rFonts w:ascii="Calibri" w:hAnsi="Calibri"/>
          <w:sz w:val="22"/>
          <w:szCs w:val="22"/>
        </w:rPr>
        <w:t xml:space="preserve"> a </w:t>
      </w:r>
      <w:proofErr w:type="spellStart"/>
      <w:r>
        <w:rPr>
          <w:rFonts w:ascii="Calibri" w:hAnsi="Calibri"/>
          <w:sz w:val="22"/>
          <w:szCs w:val="22"/>
        </w:rPr>
        <w:t>diferentes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geraçõe</w:t>
      </w:r>
      <w:proofErr w:type="spellEnd"/>
      <w:r>
        <w:rPr>
          <w:rFonts w:ascii="Calibri" w:hAnsi="Calibri"/>
          <w:sz w:val="22"/>
          <w:szCs w:val="22"/>
        </w:rPr>
        <w:t xml:space="preserve"> (</w:t>
      </w:r>
      <w:proofErr w:type="spellStart"/>
      <w:r>
        <w:rPr>
          <w:rFonts w:ascii="Calibri" w:hAnsi="Calibri"/>
          <w:sz w:val="22"/>
          <w:szCs w:val="22"/>
        </w:rPr>
        <w:t>avós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pais</w:t>
      </w:r>
      <w:proofErr w:type="spellEnd"/>
      <w:r>
        <w:rPr>
          <w:rFonts w:ascii="Calibri" w:hAnsi="Calibri"/>
          <w:sz w:val="22"/>
          <w:szCs w:val="22"/>
        </w:rPr>
        <w:t xml:space="preserve"> e </w:t>
      </w:r>
      <w:proofErr w:type="spellStart"/>
      <w:r>
        <w:rPr>
          <w:rFonts w:ascii="Calibri" w:hAnsi="Calibri"/>
          <w:sz w:val="22"/>
          <w:szCs w:val="22"/>
        </w:rPr>
        <w:t>filhos</w:t>
      </w:r>
      <w:proofErr w:type="spellEnd"/>
      <w:r>
        <w:rPr>
          <w:rFonts w:ascii="Calibri" w:hAnsi="Calibri"/>
          <w:sz w:val="22"/>
          <w:szCs w:val="22"/>
        </w:rPr>
        <w:t xml:space="preserve">), </w:t>
      </w:r>
      <w:proofErr w:type="spellStart"/>
      <w:r>
        <w:rPr>
          <w:rFonts w:ascii="Calibri" w:hAnsi="Calibri"/>
          <w:sz w:val="22"/>
          <w:szCs w:val="22"/>
        </w:rPr>
        <w:t>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sua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maioria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homens</w:t>
      </w:r>
      <w:proofErr w:type="spellEnd"/>
      <w:r>
        <w:rPr>
          <w:rFonts w:ascii="Calibri" w:hAnsi="Calibri"/>
          <w:sz w:val="22"/>
          <w:szCs w:val="22"/>
        </w:rPr>
        <w:t xml:space="preserve">. Durante o </w:t>
      </w:r>
      <w:proofErr w:type="spellStart"/>
      <w:r>
        <w:rPr>
          <w:rFonts w:ascii="Calibri" w:hAnsi="Calibri"/>
          <w:sz w:val="22"/>
          <w:szCs w:val="22"/>
        </w:rPr>
        <w:t>mês</w:t>
      </w:r>
      <w:proofErr w:type="spellEnd"/>
      <w:r>
        <w:rPr>
          <w:rFonts w:ascii="Calibri" w:hAnsi="Calibri"/>
          <w:sz w:val="22"/>
          <w:szCs w:val="22"/>
        </w:rPr>
        <w:t xml:space="preserve"> de </w:t>
      </w:r>
      <w:proofErr w:type="spellStart"/>
      <w:r>
        <w:rPr>
          <w:rFonts w:ascii="Calibri" w:hAnsi="Calibri"/>
          <w:sz w:val="22"/>
          <w:szCs w:val="22"/>
        </w:rPr>
        <w:t>janeiro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eles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cantam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Menino</w:t>
      </w:r>
      <w:proofErr w:type="spellEnd"/>
      <w:r>
        <w:rPr>
          <w:rFonts w:ascii="Calibri" w:hAnsi="Calibri"/>
          <w:sz w:val="22"/>
          <w:szCs w:val="22"/>
        </w:rPr>
        <w:t xml:space="preserve"> Jesus, </w:t>
      </w:r>
      <w:proofErr w:type="spellStart"/>
      <w:r>
        <w:rPr>
          <w:rFonts w:ascii="Calibri" w:hAnsi="Calibri"/>
          <w:sz w:val="22"/>
          <w:szCs w:val="22"/>
        </w:rPr>
        <w:t>estando</w:t>
      </w:r>
      <w:proofErr w:type="spellEnd"/>
      <w:r>
        <w:rPr>
          <w:rFonts w:ascii="Calibri" w:hAnsi="Calibri"/>
          <w:sz w:val="22"/>
          <w:szCs w:val="22"/>
        </w:rPr>
        <w:t xml:space="preserve"> o resto do </w:t>
      </w:r>
      <w:proofErr w:type="spellStart"/>
      <w:r>
        <w:rPr>
          <w:rFonts w:ascii="Calibri" w:hAnsi="Calibri"/>
          <w:sz w:val="22"/>
          <w:szCs w:val="22"/>
        </w:rPr>
        <w:t>ano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reservado</w:t>
      </w:r>
      <w:proofErr w:type="spellEnd"/>
      <w:r>
        <w:rPr>
          <w:rFonts w:ascii="Calibri" w:hAnsi="Calibri"/>
          <w:sz w:val="22"/>
          <w:szCs w:val="22"/>
        </w:rPr>
        <w:t xml:space="preserve"> para a </w:t>
      </w:r>
      <w:proofErr w:type="spellStart"/>
      <w:r>
        <w:rPr>
          <w:rFonts w:ascii="Calibri" w:hAnsi="Calibri"/>
          <w:sz w:val="22"/>
          <w:szCs w:val="22"/>
        </w:rPr>
        <w:t>preparação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desses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eventos</w:t>
      </w:r>
      <w:proofErr w:type="spellEnd"/>
      <w:r>
        <w:rPr>
          <w:rFonts w:ascii="Calibri" w:hAnsi="Calibri"/>
          <w:sz w:val="22"/>
          <w:szCs w:val="22"/>
        </w:rPr>
        <w:t xml:space="preserve">. É </w:t>
      </w:r>
      <w:proofErr w:type="spellStart"/>
      <w:r>
        <w:rPr>
          <w:rFonts w:ascii="Calibri" w:hAnsi="Calibri"/>
          <w:sz w:val="22"/>
          <w:szCs w:val="22"/>
        </w:rPr>
        <w:t>mais</w:t>
      </w:r>
      <w:proofErr w:type="spellEnd"/>
      <w:r>
        <w:rPr>
          <w:rFonts w:ascii="Calibri" w:hAnsi="Calibri"/>
          <w:sz w:val="22"/>
          <w:szCs w:val="22"/>
        </w:rPr>
        <w:t xml:space="preserve"> um </w:t>
      </w:r>
      <w:proofErr w:type="spellStart"/>
      <w:r>
        <w:rPr>
          <w:rFonts w:ascii="Calibri" w:hAnsi="Calibri"/>
          <w:sz w:val="22"/>
          <w:szCs w:val="22"/>
        </w:rPr>
        <w:t>exemplo</w:t>
      </w:r>
      <w:proofErr w:type="spellEnd"/>
      <w:r>
        <w:rPr>
          <w:rFonts w:ascii="Calibri" w:hAnsi="Calibri"/>
          <w:sz w:val="22"/>
          <w:szCs w:val="22"/>
        </w:rPr>
        <w:t xml:space="preserve"> de </w:t>
      </w:r>
      <w:proofErr w:type="spellStart"/>
      <w:r>
        <w:rPr>
          <w:rFonts w:ascii="Calibri" w:hAnsi="Calibri"/>
          <w:sz w:val="22"/>
          <w:szCs w:val="22"/>
        </w:rPr>
        <w:t>aprendizagem</w:t>
      </w:r>
      <w:proofErr w:type="spellEnd"/>
      <w:r>
        <w:rPr>
          <w:rFonts w:ascii="Calibri" w:hAnsi="Calibri"/>
          <w:sz w:val="22"/>
          <w:szCs w:val="22"/>
        </w:rPr>
        <w:t xml:space="preserve"> intergeracional, no </w:t>
      </w:r>
      <w:proofErr w:type="spellStart"/>
      <w:r>
        <w:rPr>
          <w:rFonts w:ascii="Calibri" w:hAnsi="Calibri"/>
          <w:sz w:val="22"/>
          <w:szCs w:val="22"/>
        </w:rPr>
        <w:t>sentido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em</w:t>
      </w:r>
      <w:proofErr w:type="spellEnd"/>
      <w:r>
        <w:rPr>
          <w:rFonts w:ascii="Calibri" w:hAnsi="Calibri"/>
          <w:sz w:val="22"/>
          <w:szCs w:val="22"/>
        </w:rPr>
        <w:t xml:space="preserve"> que </w:t>
      </w:r>
      <w:proofErr w:type="spellStart"/>
      <w:r>
        <w:rPr>
          <w:rFonts w:ascii="Calibri" w:hAnsi="Calibri"/>
          <w:sz w:val="22"/>
          <w:szCs w:val="22"/>
        </w:rPr>
        <w:t>os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mais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velhos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ensinam</w:t>
      </w:r>
      <w:proofErr w:type="spellEnd"/>
      <w:r>
        <w:rPr>
          <w:rFonts w:ascii="Calibri" w:hAnsi="Calibri"/>
          <w:sz w:val="22"/>
          <w:szCs w:val="22"/>
        </w:rPr>
        <w:t xml:space="preserve"> o </w:t>
      </w:r>
      <w:proofErr w:type="spellStart"/>
      <w:r>
        <w:rPr>
          <w:rFonts w:ascii="Calibri" w:hAnsi="Calibri"/>
          <w:sz w:val="22"/>
          <w:szCs w:val="22"/>
        </w:rPr>
        <w:t>repert</w:t>
      </w:r>
      <w:r w:rsidR="00A864F7">
        <w:rPr>
          <w:rFonts w:ascii="Calibri" w:hAnsi="Calibri"/>
          <w:sz w:val="22"/>
          <w:szCs w:val="22"/>
        </w:rPr>
        <w:t>ório</w:t>
      </w:r>
      <w:proofErr w:type="spellEnd"/>
      <w:r w:rsidR="00A864F7">
        <w:rPr>
          <w:rFonts w:ascii="Calibri" w:hAnsi="Calibri"/>
          <w:sz w:val="22"/>
          <w:szCs w:val="22"/>
        </w:rPr>
        <w:t xml:space="preserve"> </w:t>
      </w:r>
      <w:proofErr w:type="spellStart"/>
      <w:r w:rsidR="00A864F7">
        <w:rPr>
          <w:rFonts w:ascii="Calibri" w:hAnsi="Calibri"/>
          <w:sz w:val="22"/>
          <w:szCs w:val="22"/>
        </w:rPr>
        <w:t>aos</w:t>
      </w:r>
      <w:proofErr w:type="spellEnd"/>
      <w:r w:rsidR="00A864F7">
        <w:rPr>
          <w:rFonts w:ascii="Calibri" w:hAnsi="Calibri"/>
          <w:sz w:val="22"/>
          <w:szCs w:val="22"/>
        </w:rPr>
        <w:t xml:space="preserve"> </w:t>
      </w:r>
      <w:proofErr w:type="spellStart"/>
      <w:r w:rsidR="00A864F7">
        <w:rPr>
          <w:rFonts w:ascii="Calibri" w:hAnsi="Calibri"/>
          <w:sz w:val="22"/>
          <w:szCs w:val="22"/>
        </w:rPr>
        <w:t>mais</w:t>
      </w:r>
      <w:proofErr w:type="spellEnd"/>
      <w:r w:rsidR="00A864F7">
        <w:rPr>
          <w:rFonts w:ascii="Calibri" w:hAnsi="Calibri"/>
          <w:sz w:val="22"/>
          <w:szCs w:val="22"/>
        </w:rPr>
        <w:t xml:space="preserve"> </w:t>
      </w:r>
      <w:proofErr w:type="spellStart"/>
      <w:r w:rsidR="00A864F7">
        <w:rPr>
          <w:rFonts w:ascii="Calibri" w:hAnsi="Calibri"/>
          <w:sz w:val="22"/>
          <w:szCs w:val="22"/>
        </w:rPr>
        <w:t>novos</w:t>
      </w:r>
      <w:proofErr w:type="spellEnd"/>
      <w:r>
        <w:rPr>
          <w:rFonts w:ascii="Calibri" w:hAnsi="Calibri"/>
          <w:sz w:val="22"/>
          <w:szCs w:val="22"/>
        </w:rPr>
        <w:t xml:space="preserve">, mas </w:t>
      </w:r>
      <w:proofErr w:type="spellStart"/>
      <w:r>
        <w:rPr>
          <w:rFonts w:ascii="Calibri" w:hAnsi="Calibri"/>
          <w:sz w:val="22"/>
          <w:szCs w:val="22"/>
        </w:rPr>
        <w:t>também</w:t>
      </w:r>
      <w:proofErr w:type="spellEnd"/>
      <w:r>
        <w:rPr>
          <w:rFonts w:ascii="Calibri" w:hAnsi="Calibri"/>
          <w:sz w:val="22"/>
          <w:szCs w:val="22"/>
        </w:rPr>
        <w:t xml:space="preserve"> de </w:t>
      </w:r>
      <w:proofErr w:type="spellStart"/>
      <w:r>
        <w:rPr>
          <w:rFonts w:ascii="Calibri" w:hAnsi="Calibri"/>
          <w:sz w:val="22"/>
          <w:szCs w:val="22"/>
        </w:rPr>
        <w:t>colaboração</w:t>
      </w:r>
      <w:proofErr w:type="spellEnd"/>
      <w:r>
        <w:rPr>
          <w:rFonts w:ascii="Calibri" w:hAnsi="Calibri"/>
          <w:sz w:val="22"/>
          <w:szCs w:val="22"/>
        </w:rPr>
        <w:t xml:space="preserve"> intergeracional, </w:t>
      </w:r>
      <w:proofErr w:type="spellStart"/>
      <w:r>
        <w:rPr>
          <w:rFonts w:ascii="Calibri" w:hAnsi="Calibri"/>
          <w:sz w:val="22"/>
          <w:szCs w:val="22"/>
        </w:rPr>
        <w:t>uma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vez</w:t>
      </w:r>
      <w:proofErr w:type="spellEnd"/>
      <w:r>
        <w:rPr>
          <w:rFonts w:ascii="Calibri" w:hAnsi="Calibri"/>
          <w:sz w:val="22"/>
          <w:szCs w:val="22"/>
        </w:rPr>
        <w:t xml:space="preserve"> que </w:t>
      </w:r>
      <w:proofErr w:type="spellStart"/>
      <w:r>
        <w:rPr>
          <w:rFonts w:ascii="Calibri" w:hAnsi="Calibri"/>
          <w:sz w:val="22"/>
          <w:szCs w:val="22"/>
        </w:rPr>
        <w:t>todos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participam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recolha</w:t>
      </w:r>
      <w:proofErr w:type="spellEnd"/>
      <w:r>
        <w:rPr>
          <w:rFonts w:ascii="Calibri" w:hAnsi="Calibri"/>
          <w:sz w:val="22"/>
          <w:szCs w:val="22"/>
        </w:rPr>
        <w:t xml:space="preserve"> e </w:t>
      </w:r>
      <w:proofErr w:type="spellStart"/>
      <w:r>
        <w:rPr>
          <w:rFonts w:ascii="Calibri" w:hAnsi="Calibri"/>
          <w:sz w:val="22"/>
          <w:szCs w:val="22"/>
        </w:rPr>
        <w:t>preparação</w:t>
      </w:r>
      <w:proofErr w:type="spellEnd"/>
      <w:r>
        <w:rPr>
          <w:rFonts w:ascii="Calibri" w:hAnsi="Calibri"/>
          <w:sz w:val="22"/>
          <w:szCs w:val="22"/>
        </w:rPr>
        <w:t xml:space="preserve"> do </w:t>
      </w:r>
      <w:proofErr w:type="spellStart"/>
      <w:r>
        <w:rPr>
          <w:rFonts w:ascii="Calibri" w:hAnsi="Calibri"/>
          <w:sz w:val="22"/>
          <w:szCs w:val="22"/>
        </w:rPr>
        <w:t>repertório</w:t>
      </w:r>
      <w:proofErr w:type="spellEnd"/>
      <w:r>
        <w:rPr>
          <w:rFonts w:ascii="Calibri" w:hAnsi="Calibri"/>
          <w:sz w:val="22"/>
          <w:szCs w:val="22"/>
        </w:rPr>
        <w:t xml:space="preserve"> e dos </w:t>
      </w:r>
      <w:proofErr w:type="spellStart"/>
      <w:r>
        <w:rPr>
          <w:rFonts w:ascii="Calibri" w:hAnsi="Calibri"/>
          <w:sz w:val="22"/>
          <w:szCs w:val="22"/>
        </w:rPr>
        <w:t>eventos</w:t>
      </w:r>
      <w:proofErr w:type="spellEnd"/>
      <w:r>
        <w:rPr>
          <w:rFonts w:ascii="Calibri" w:hAnsi="Calibri"/>
          <w:sz w:val="22"/>
          <w:szCs w:val="22"/>
        </w:rPr>
        <w:t xml:space="preserve">.  </w:t>
      </w:r>
    </w:p>
    <w:p w14:paraId="0F026CEB" w14:textId="3ED04A72" w:rsidR="00B507A9" w:rsidRDefault="00870FE2" w:rsidP="00B507A9">
      <w:pPr>
        <w:pStyle w:val="NormalWeb"/>
      </w:pPr>
      <w:r>
        <w:rPr>
          <w:rFonts w:ascii="Calibri" w:hAnsi="Calibri"/>
          <w:i/>
          <w:iCs/>
          <w:sz w:val="22"/>
          <w:szCs w:val="22"/>
        </w:rPr>
        <w:t>Existem algumas atividades na sua comunidade em que participem membros da mesma família</w:t>
      </w:r>
      <w:r w:rsidR="00B507A9">
        <w:rPr>
          <w:rFonts w:ascii="Calibri" w:hAnsi="Calibri"/>
          <w:i/>
          <w:iCs/>
          <w:sz w:val="22"/>
          <w:szCs w:val="22"/>
        </w:rPr>
        <w:t xml:space="preserve">? </w:t>
      </w:r>
    </w:p>
    <w:p w14:paraId="6B1935AE" w14:textId="77777777" w:rsidR="00B507A9" w:rsidRDefault="003D4D59" w:rsidP="00B507A9">
      <w:pPr>
        <w:pStyle w:val="NormalWeb"/>
      </w:pPr>
      <w:r>
        <w:rPr>
          <w:rFonts w:ascii="Calibri" w:hAnsi="Calibri"/>
          <w:b/>
          <w:bCs/>
          <w:color w:val="FF0000"/>
          <w:sz w:val="22"/>
          <w:szCs w:val="22"/>
        </w:rPr>
        <w:t>Exemplo de uma boa prática (</w:t>
      </w:r>
      <w:r w:rsidR="00B507A9">
        <w:rPr>
          <w:rFonts w:ascii="Calibri" w:hAnsi="Calibri"/>
          <w:b/>
          <w:bCs/>
          <w:color w:val="FF0000"/>
          <w:sz w:val="22"/>
          <w:szCs w:val="22"/>
        </w:rPr>
        <w:t>Portugal</w:t>
      </w:r>
      <w:r>
        <w:rPr>
          <w:rFonts w:ascii="Calibri" w:hAnsi="Calibri"/>
          <w:b/>
          <w:bCs/>
          <w:color w:val="FF0000"/>
          <w:sz w:val="22"/>
          <w:szCs w:val="22"/>
        </w:rPr>
        <w:t>)</w:t>
      </w:r>
      <w:r w:rsidR="00B507A9">
        <w:rPr>
          <w:rFonts w:ascii="Calibri" w:hAnsi="Calibri"/>
          <w:b/>
          <w:bCs/>
          <w:color w:val="FF0000"/>
          <w:sz w:val="22"/>
          <w:szCs w:val="22"/>
        </w:rPr>
        <w:t xml:space="preserve">: </w:t>
      </w:r>
      <w:r w:rsidR="00B507A9">
        <w:rPr>
          <w:rFonts w:ascii="Calibri" w:hAnsi="Calibri"/>
          <w:b/>
          <w:bCs/>
          <w:sz w:val="22"/>
          <w:szCs w:val="22"/>
        </w:rPr>
        <w:t xml:space="preserve">Charola do Grupo Coral e Desportivo da Casa do Povo da </w:t>
      </w:r>
      <w:proofErr w:type="spellStart"/>
      <w:r w:rsidR="00B507A9">
        <w:rPr>
          <w:rFonts w:ascii="Calibri" w:hAnsi="Calibri"/>
          <w:b/>
          <w:bCs/>
          <w:sz w:val="22"/>
          <w:szCs w:val="22"/>
        </w:rPr>
        <w:t>Conceição</w:t>
      </w:r>
      <w:proofErr w:type="spellEnd"/>
      <w:r w:rsidR="00B507A9">
        <w:rPr>
          <w:rFonts w:ascii="Calibri" w:hAnsi="Calibri"/>
          <w:b/>
          <w:bCs/>
          <w:sz w:val="22"/>
          <w:szCs w:val="22"/>
        </w:rPr>
        <w:t xml:space="preserve"> de Faro</w:t>
      </w:r>
      <w:r w:rsidR="00B507A9">
        <w:rPr>
          <w:rFonts w:ascii="Calibri" w:hAnsi="Calibri"/>
          <w:b/>
          <w:bCs/>
          <w:sz w:val="22"/>
          <w:szCs w:val="22"/>
        </w:rPr>
        <w:br/>
      </w:r>
      <w:r w:rsidR="00B507A9">
        <w:rPr>
          <w:rFonts w:ascii="Calibri" w:hAnsi="Calibri"/>
          <w:color w:val="0000FF"/>
          <w:sz w:val="22"/>
          <w:szCs w:val="22"/>
        </w:rPr>
        <w:t xml:space="preserve">http://charoladaconceicao.blogspot.com/ </w:t>
      </w:r>
    </w:p>
    <w:p w14:paraId="412D4AE6" w14:textId="564E557E" w:rsidR="00B507A9" w:rsidRDefault="00B507A9" w:rsidP="00B507A9">
      <w:pPr>
        <w:pStyle w:val="NormalWeb"/>
      </w:pPr>
      <w:r>
        <w:rPr>
          <w:rFonts w:ascii="Calibri" w:hAnsi="Calibri"/>
          <w:b/>
          <w:bCs/>
          <w:color w:val="FF0000"/>
          <w:sz w:val="22"/>
          <w:szCs w:val="22"/>
        </w:rPr>
        <w:t xml:space="preserve">4.A.2 </w:t>
      </w:r>
      <w:r w:rsidR="00A82310">
        <w:rPr>
          <w:rFonts w:ascii="Calibri" w:hAnsi="Calibri"/>
          <w:b/>
          <w:bCs/>
          <w:color w:val="FF0000"/>
          <w:sz w:val="22"/>
          <w:szCs w:val="22"/>
        </w:rPr>
        <w:t xml:space="preserve">RELAÇÃO ENTRE OS INTERESSES PESSOAIS E COMUNITÁRIOS </w:t>
      </w:r>
      <w:r>
        <w:rPr>
          <w:rFonts w:ascii="Calibri" w:hAnsi="Calibri"/>
          <w:b/>
          <w:bCs/>
          <w:color w:val="FF0000"/>
          <w:sz w:val="22"/>
          <w:szCs w:val="22"/>
        </w:rPr>
        <w:t xml:space="preserve"> </w:t>
      </w:r>
    </w:p>
    <w:p w14:paraId="019F289C" w14:textId="0B7C640B" w:rsidR="00B507A9" w:rsidRDefault="00B507A9" w:rsidP="00B507A9">
      <w:pPr>
        <w:pStyle w:val="NormalWeb"/>
      </w:pPr>
      <w:r>
        <w:rPr>
          <w:rFonts w:ascii="Calibri" w:hAnsi="Calibri"/>
          <w:sz w:val="22"/>
          <w:szCs w:val="22"/>
        </w:rPr>
        <w:t>T</w:t>
      </w:r>
      <w:r w:rsidR="00870FE2">
        <w:rPr>
          <w:rFonts w:ascii="Calibri" w:hAnsi="Calibri"/>
          <w:sz w:val="22"/>
          <w:szCs w:val="22"/>
        </w:rPr>
        <w:t xml:space="preserve">rês </w:t>
      </w:r>
      <w:r>
        <w:rPr>
          <w:rFonts w:ascii="Calibri" w:hAnsi="Calibri"/>
          <w:sz w:val="22"/>
          <w:szCs w:val="22"/>
        </w:rPr>
        <w:t>associa</w:t>
      </w:r>
      <w:r w:rsidR="00870FE2">
        <w:rPr>
          <w:rFonts w:ascii="Calibri" w:hAnsi="Calibri"/>
          <w:sz w:val="22"/>
          <w:szCs w:val="22"/>
        </w:rPr>
        <w:t>ções existentes</w:t>
      </w:r>
      <w:r>
        <w:rPr>
          <w:rFonts w:ascii="Calibri" w:hAnsi="Calibri"/>
          <w:sz w:val="22"/>
          <w:szCs w:val="22"/>
        </w:rPr>
        <w:t xml:space="preserve"> </w:t>
      </w:r>
      <w:r w:rsidR="00870FE2">
        <w:rPr>
          <w:rFonts w:ascii="Calibri" w:hAnsi="Calibri"/>
          <w:sz w:val="22"/>
          <w:szCs w:val="22"/>
        </w:rPr>
        <w:t>em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Artiče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Slovenija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A864F7">
        <w:rPr>
          <w:rFonts w:ascii="Calibri" w:hAnsi="Calibri"/>
          <w:sz w:val="22"/>
          <w:szCs w:val="22"/>
        </w:rPr>
        <w:t>s</w:t>
      </w:r>
      <w:r w:rsidR="00870FE2">
        <w:rPr>
          <w:rFonts w:ascii="Calibri" w:hAnsi="Calibri"/>
          <w:sz w:val="22"/>
          <w:szCs w:val="22"/>
        </w:rPr>
        <w:t xml:space="preserve">ão a prova de que </w:t>
      </w:r>
      <w:r w:rsidR="001D033B">
        <w:rPr>
          <w:rFonts w:ascii="Calibri" w:hAnsi="Calibri"/>
          <w:sz w:val="22"/>
          <w:szCs w:val="22"/>
        </w:rPr>
        <w:t xml:space="preserve">os homens mais velhos podem ser muitos ativos nas comunidades locais se isso for ao encontro dos seus interesses/ocupação. Ser membro de uma Associação possibilita o desenvolvimento de novas competências, conhecimentos, valores, etc., e contribui para que </w:t>
      </w:r>
      <w:r w:rsidR="00A864F7">
        <w:rPr>
          <w:rFonts w:ascii="Calibri" w:hAnsi="Calibri"/>
          <w:sz w:val="22"/>
          <w:szCs w:val="22"/>
        </w:rPr>
        <w:t xml:space="preserve">os homens mais velhos </w:t>
      </w:r>
      <w:r w:rsidR="001D033B">
        <w:rPr>
          <w:rFonts w:ascii="Calibri" w:hAnsi="Calibri"/>
          <w:sz w:val="22"/>
          <w:szCs w:val="22"/>
        </w:rPr>
        <w:t xml:space="preserve">se sintam valorizados, pois contribuem ativamente para o desenvolvimento da sua comunidade. </w:t>
      </w:r>
      <w:r w:rsidR="00A864F7">
        <w:rPr>
          <w:rFonts w:ascii="Calibri" w:hAnsi="Calibri"/>
          <w:sz w:val="22"/>
          <w:szCs w:val="22"/>
        </w:rPr>
        <w:t>Neste contexto, e</w:t>
      </w:r>
      <w:r w:rsidR="001D033B">
        <w:rPr>
          <w:rFonts w:ascii="Calibri" w:hAnsi="Calibri"/>
          <w:sz w:val="22"/>
          <w:szCs w:val="22"/>
        </w:rPr>
        <w:t xml:space="preserve">stão dispostos a lançar ideias, fazer sugestões, discutir e contribuir para a tomada de decisões que </w:t>
      </w:r>
      <w:r w:rsidR="00A864F7">
        <w:rPr>
          <w:rFonts w:ascii="Calibri" w:hAnsi="Calibri"/>
          <w:sz w:val="22"/>
          <w:szCs w:val="22"/>
        </w:rPr>
        <w:t xml:space="preserve">promovam </w:t>
      </w:r>
      <w:r w:rsidR="001D033B">
        <w:rPr>
          <w:rFonts w:ascii="Calibri" w:hAnsi="Calibri"/>
          <w:sz w:val="22"/>
          <w:szCs w:val="22"/>
        </w:rPr>
        <w:t>o desenvolvimento da sua comunidade.</w:t>
      </w:r>
      <w:r>
        <w:rPr>
          <w:rFonts w:ascii="Calibri" w:hAnsi="Calibri"/>
          <w:sz w:val="22"/>
          <w:szCs w:val="22"/>
        </w:rPr>
        <w:t xml:space="preserve"> </w:t>
      </w:r>
    </w:p>
    <w:p w14:paraId="51E58DFC" w14:textId="09EC59C5" w:rsidR="00B507A9" w:rsidRDefault="001D033B" w:rsidP="00B507A9">
      <w:pPr>
        <w:pStyle w:val="NormalWeb"/>
      </w:pPr>
      <w:r>
        <w:rPr>
          <w:rFonts w:ascii="Calibri" w:hAnsi="Calibri"/>
          <w:i/>
          <w:iCs/>
          <w:sz w:val="22"/>
          <w:szCs w:val="22"/>
        </w:rPr>
        <w:t>O que se poderia fazer, na sua comunidade, para identificar os interesses dos homens mais velhos e contribuir para a sua inclusão na comunidade?</w:t>
      </w:r>
      <w:r w:rsidR="00B507A9">
        <w:rPr>
          <w:rFonts w:ascii="Calibri" w:hAnsi="Calibri"/>
          <w:i/>
          <w:iCs/>
          <w:sz w:val="22"/>
          <w:szCs w:val="22"/>
        </w:rPr>
        <w:t xml:space="preserve"> </w:t>
      </w:r>
    </w:p>
    <w:p w14:paraId="6E84E7EB" w14:textId="77777777" w:rsidR="00B507A9" w:rsidRDefault="00B507A9" w:rsidP="00B507A9">
      <w:pPr>
        <w:pStyle w:val="NormalWeb"/>
      </w:pPr>
      <w:proofErr w:type="spellStart"/>
      <w:r>
        <w:rPr>
          <w:rFonts w:ascii="Calibri" w:hAnsi="Calibri"/>
          <w:sz w:val="22"/>
          <w:szCs w:val="22"/>
        </w:rPr>
        <w:t>Rožman</w:t>
      </w:r>
      <w:proofErr w:type="spellEnd"/>
      <w:r>
        <w:rPr>
          <w:rFonts w:ascii="Calibri" w:hAnsi="Calibri"/>
          <w:sz w:val="22"/>
          <w:szCs w:val="22"/>
        </w:rPr>
        <w:t xml:space="preserve">, K. (2016). </w:t>
      </w:r>
      <w:proofErr w:type="spellStart"/>
      <w:r>
        <w:rPr>
          <w:rFonts w:ascii="Calibri" w:hAnsi="Calibri"/>
          <w:sz w:val="22"/>
          <w:szCs w:val="22"/>
        </w:rPr>
        <w:t>The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purpose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of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community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education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and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learning</w:t>
      </w:r>
      <w:proofErr w:type="spellEnd"/>
      <w:r>
        <w:rPr>
          <w:rFonts w:ascii="Calibri" w:hAnsi="Calibri"/>
          <w:sz w:val="22"/>
          <w:szCs w:val="22"/>
        </w:rPr>
        <w:t xml:space="preserve"> in </w:t>
      </w:r>
      <w:proofErr w:type="spellStart"/>
      <w:r>
        <w:rPr>
          <w:rFonts w:ascii="Calibri" w:hAnsi="Calibri"/>
          <w:sz w:val="22"/>
          <w:szCs w:val="22"/>
        </w:rPr>
        <w:t>the</w:t>
      </w:r>
      <w:proofErr w:type="spellEnd"/>
      <w:r>
        <w:rPr>
          <w:rFonts w:ascii="Calibri" w:hAnsi="Calibri"/>
          <w:sz w:val="22"/>
          <w:szCs w:val="22"/>
        </w:rPr>
        <w:t xml:space="preserve"> case </w:t>
      </w:r>
      <w:proofErr w:type="spellStart"/>
      <w:r>
        <w:rPr>
          <w:rFonts w:ascii="Calibri" w:hAnsi="Calibri"/>
          <w:sz w:val="22"/>
          <w:szCs w:val="22"/>
        </w:rPr>
        <w:t>of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three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associations</w:t>
      </w:r>
      <w:proofErr w:type="spellEnd"/>
      <w:r>
        <w:rPr>
          <w:rFonts w:ascii="Calibri" w:hAnsi="Calibri"/>
          <w:sz w:val="22"/>
          <w:szCs w:val="22"/>
        </w:rPr>
        <w:t xml:space="preserve"> in </w:t>
      </w:r>
      <w:proofErr w:type="spellStart"/>
      <w:r>
        <w:rPr>
          <w:rFonts w:ascii="Calibri" w:hAnsi="Calibri"/>
          <w:sz w:val="22"/>
          <w:szCs w:val="22"/>
        </w:rPr>
        <w:t>the</w:t>
      </w:r>
      <w:proofErr w:type="spellEnd"/>
      <w:r>
        <w:rPr>
          <w:rFonts w:ascii="Calibri" w:hAnsi="Calibri"/>
          <w:sz w:val="22"/>
          <w:szCs w:val="22"/>
        </w:rPr>
        <w:t xml:space="preserve"> rural local </w:t>
      </w:r>
      <w:proofErr w:type="spellStart"/>
      <w:r>
        <w:rPr>
          <w:rFonts w:ascii="Calibri" w:hAnsi="Calibri"/>
          <w:sz w:val="22"/>
          <w:szCs w:val="22"/>
        </w:rPr>
        <w:t>community</w:t>
      </w:r>
      <w:proofErr w:type="spellEnd"/>
      <w:r>
        <w:rPr>
          <w:rFonts w:ascii="Calibri" w:hAnsi="Calibri"/>
          <w:sz w:val="22"/>
          <w:szCs w:val="22"/>
        </w:rPr>
        <w:t xml:space="preserve">. Diploma </w:t>
      </w:r>
      <w:proofErr w:type="spellStart"/>
      <w:r>
        <w:rPr>
          <w:rFonts w:ascii="Calibri" w:hAnsi="Calibri"/>
          <w:sz w:val="22"/>
          <w:szCs w:val="22"/>
        </w:rPr>
        <w:t>thesis</w:t>
      </w:r>
      <w:proofErr w:type="spellEnd"/>
      <w:r>
        <w:rPr>
          <w:rFonts w:ascii="Calibri" w:hAnsi="Calibri"/>
          <w:sz w:val="22"/>
          <w:szCs w:val="22"/>
        </w:rPr>
        <w:t xml:space="preserve">, Ljubljana: </w:t>
      </w:r>
      <w:proofErr w:type="spellStart"/>
      <w:r>
        <w:rPr>
          <w:rFonts w:ascii="Calibri" w:hAnsi="Calibri"/>
          <w:sz w:val="22"/>
          <w:szCs w:val="22"/>
        </w:rPr>
        <w:t>Faculty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of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Arts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14:paraId="7BC212D6" w14:textId="59804103" w:rsidR="00B507A9" w:rsidRDefault="003D4D59" w:rsidP="00B507A9">
      <w:pPr>
        <w:pStyle w:val="NormalWeb"/>
      </w:pPr>
      <w:r>
        <w:rPr>
          <w:rFonts w:ascii="Calibri" w:hAnsi="Calibri"/>
          <w:b/>
          <w:bCs/>
          <w:color w:val="FF0000"/>
          <w:sz w:val="22"/>
          <w:szCs w:val="22"/>
        </w:rPr>
        <w:t>Exemplo de uma boa prática (Es</w:t>
      </w:r>
      <w:r w:rsidR="00B507A9">
        <w:rPr>
          <w:rFonts w:ascii="Calibri" w:hAnsi="Calibri"/>
          <w:b/>
          <w:bCs/>
          <w:color w:val="FF0000"/>
          <w:sz w:val="22"/>
          <w:szCs w:val="22"/>
        </w:rPr>
        <w:t>lov</w:t>
      </w:r>
      <w:r>
        <w:rPr>
          <w:rFonts w:ascii="Calibri" w:hAnsi="Calibri"/>
          <w:b/>
          <w:bCs/>
          <w:color w:val="FF0000"/>
          <w:sz w:val="22"/>
          <w:szCs w:val="22"/>
        </w:rPr>
        <w:t>é</w:t>
      </w:r>
      <w:r w:rsidR="00B507A9">
        <w:rPr>
          <w:rFonts w:ascii="Calibri" w:hAnsi="Calibri"/>
          <w:b/>
          <w:bCs/>
          <w:color w:val="FF0000"/>
          <w:sz w:val="22"/>
          <w:szCs w:val="22"/>
        </w:rPr>
        <w:t>nia</w:t>
      </w:r>
      <w:r>
        <w:rPr>
          <w:rFonts w:ascii="Calibri" w:hAnsi="Calibri"/>
          <w:b/>
          <w:bCs/>
          <w:color w:val="FF0000"/>
          <w:sz w:val="22"/>
          <w:szCs w:val="22"/>
        </w:rPr>
        <w:t>)</w:t>
      </w:r>
      <w:r w:rsidR="00B507A9">
        <w:rPr>
          <w:rFonts w:ascii="Calibri" w:hAnsi="Calibri"/>
          <w:b/>
          <w:bCs/>
          <w:color w:val="FF0000"/>
          <w:sz w:val="22"/>
          <w:szCs w:val="22"/>
        </w:rPr>
        <w:t xml:space="preserve">: </w:t>
      </w:r>
      <w:r w:rsidR="001D033B">
        <w:rPr>
          <w:rFonts w:ascii="Calibri" w:hAnsi="Calibri"/>
          <w:b/>
          <w:bCs/>
          <w:sz w:val="22"/>
          <w:szCs w:val="22"/>
        </w:rPr>
        <w:t>Associação de Fruticultores</w:t>
      </w:r>
      <w:r w:rsidR="00B507A9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="00B507A9">
        <w:rPr>
          <w:rFonts w:ascii="Calibri" w:hAnsi="Calibri"/>
          <w:b/>
          <w:bCs/>
          <w:sz w:val="22"/>
          <w:szCs w:val="22"/>
        </w:rPr>
        <w:t>Artiče</w:t>
      </w:r>
      <w:proofErr w:type="spellEnd"/>
      <w:r w:rsidR="00B507A9">
        <w:rPr>
          <w:rFonts w:ascii="Calibri" w:hAnsi="Calibri"/>
          <w:b/>
          <w:bCs/>
          <w:sz w:val="22"/>
          <w:szCs w:val="22"/>
        </w:rPr>
        <w:t xml:space="preserve">; </w:t>
      </w:r>
      <w:r w:rsidR="001D033B">
        <w:rPr>
          <w:rFonts w:ascii="Calibri" w:hAnsi="Calibri"/>
          <w:b/>
          <w:bCs/>
          <w:sz w:val="22"/>
          <w:szCs w:val="22"/>
        </w:rPr>
        <w:t>Associação de Cultura e Arte</w:t>
      </w:r>
      <w:r w:rsidR="00B507A9">
        <w:rPr>
          <w:rFonts w:ascii="Calibri" w:hAnsi="Calibri"/>
          <w:b/>
          <w:bCs/>
          <w:sz w:val="22"/>
          <w:szCs w:val="22"/>
        </w:rPr>
        <w:t xml:space="preserve"> ''</w:t>
      </w:r>
      <w:proofErr w:type="spellStart"/>
      <w:r w:rsidR="00B507A9">
        <w:rPr>
          <w:rFonts w:ascii="Calibri" w:hAnsi="Calibri"/>
          <w:b/>
          <w:bCs/>
          <w:sz w:val="22"/>
          <w:szCs w:val="22"/>
        </w:rPr>
        <w:t>Oton</w:t>
      </w:r>
      <w:proofErr w:type="spellEnd"/>
      <w:r w:rsidR="00B507A9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="00B507A9">
        <w:rPr>
          <w:rFonts w:ascii="Calibri" w:hAnsi="Calibri"/>
          <w:b/>
          <w:bCs/>
          <w:sz w:val="22"/>
          <w:szCs w:val="22"/>
        </w:rPr>
        <w:t>Župančic</w:t>
      </w:r>
      <w:proofErr w:type="spellEnd"/>
      <w:r w:rsidR="00B507A9">
        <w:rPr>
          <w:rFonts w:ascii="Calibri" w:hAnsi="Calibri"/>
          <w:b/>
          <w:bCs/>
          <w:sz w:val="22"/>
          <w:szCs w:val="22"/>
        </w:rPr>
        <w:t xml:space="preserve">̌'' </w:t>
      </w:r>
      <w:proofErr w:type="spellStart"/>
      <w:r w:rsidR="00B507A9">
        <w:rPr>
          <w:rFonts w:ascii="Calibri" w:hAnsi="Calibri"/>
          <w:b/>
          <w:bCs/>
          <w:sz w:val="22"/>
          <w:szCs w:val="22"/>
        </w:rPr>
        <w:t>Artiče</w:t>
      </w:r>
      <w:proofErr w:type="spellEnd"/>
      <w:r w:rsidR="00B507A9">
        <w:rPr>
          <w:rFonts w:ascii="Calibri" w:hAnsi="Calibri"/>
          <w:b/>
          <w:bCs/>
          <w:sz w:val="22"/>
          <w:szCs w:val="22"/>
        </w:rPr>
        <w:t xml:space="preserve">, </w:t>
      </w:r>
      <w:r w:rsidR="001D033B">
        <w:rPr>
          <w:rFonts w:ascii="Calibri" w:hAnsi="Calibri"/>
          <w:b/>
          <w:bCs/>
          <w:sz w:val="22"/>
          <w:szCs w:val="22"/>
        </w:rPr>
        <w:t>Associação Turística</w:t>
      </w:r>
      <w:r w:rsidR="00B507A9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="00B507A9">
        <w:rPr>
          <w:rFonts w:ascii="Calibri" w:hAnsi="Calibri"/>
          <w:b/>
          <w:bCs/>
          <w:sz w:val="22"/>
          <w:szCs w:val="22"/>
        </w:rPr>
        <w:t>Artiče</w:t>
      </w:r>
      <w:proofErr w:type="spellEnd"/>
      <w:r w:rsidR="00B507A9">
        <w:rPr>
          <w:rFonts w:ascii="Calibri" w:hAnsi="Calibri"/>
          <w:b/>
          <w:bCs/>
          <w:sz w:val="22"/>
          <w:szCs w:val="22"/>
        </w:rPr>
        <w:t xml:space="preserve"> </w:t>
      </w:r>
    </w:p>
    <w:p w14:paraId="5F598E4E" w14:textId="77777777" w:rsidR="00B507A9" w:rsidRDefault="00B507A9" w:rsidP="00B507A9">
      <w:pPr>
        <w:pStyle w:val="NormalWeb"/>
      </w:pPr>
      <w:r>
        <w:rPr>
          <w:rFonts w:ascii="Calibri" w:hAnsi="Calibri"/>
          <w:color w:val="0000FF"/>
          <w:sz w:val="22"/>
          <w:szCs w:val="22"/>
        </w:rPr>
        <w:t xml:space="preserve">http://www.artice.si/drustva-v-articah.html </w:t>
      </w:r>
    </w:p>
    <w:p w14:paraId="09B53C34" w14:textId="1D80BF3D" w:rsidR="00B507A9" w:rsidRDefault="00B507A9" w:rsidP="00B507A9">
      <w:pPr>
        <w:pStyle w:val="NormalWeb"/>
      </w:pPr>
      <w:r>
        <w:rPr>
          <w:rFonts w:ascii="Calibri" w:hAnsi="Calibri"/>
          <w:b/>
          <w:bCs/>
          <w:color w:val="FF0000"/>
          <w:sz w:val="22"/>
          <w:szCs w:val="22"/>
        </w:rPr>
        <w:t xml:space="preserve">4.A.3 </w:t>
      </w:r>
      <w:r w:rsidR="00A82310">
        <w:rPr>
          <w:rFonts w:ascii="Calibri" w:hAnsi="Calibri"/>
          <w:b/>
          <w:bCs/>
          <w:color w:val="FF0000"/>
          <w:sz w:val="22"/>
          <w:szCs w:val="22"/>
        </w:rPr>
        <w:t>QUANDO</w:t>
      </w:r>
      <w:r>
        <w:rPr>
          <w:rFonts w:ascii="Calibri" w:hAnsi="Calibri"/>
          <w:b/>
          <w:bCs/>
          <w:color w:val="FF0000"/>
          <w:sz w:val="22"/>
          <w:szCs w:val="22"/>
        </w:rPr>
        <w:t xml:space="preserve"> </w:t>
      </w:r>
      <w:r w:rsidR="00A82310">
        <w:rPr>
          <w:rFonts w:ascii="Calibri" w:hAnsi="Calibri"/>
          <w:b/>
          <w:bCs/>
          <w:color w:val="FF0000"/>
          <w:sz w:val="22"/>
          <w:szCs w:val="22"/>
        </w:rPr>
        <w:t xml:space="preserve">A </w:t>
      </w:r>
      <w:r>
        <w:rPr>
          <w:rFonts w:ascii="Calibri" w:hAnsi="Calibri"/>
          <w:b/>
          <w:bCs/>
          <w:color w:val="FF0000"/>
          <w:sz w:val="22"/>
          <w:szCs w:val="22"/>
        </w:rPr>
        <w:t>'</w:t>
      </w:r>
      <w:r w:rsidR="00A82310">
        <w:rPr>
          <w:rFonts w:ascii="Calibri" w:hAnsi="Calibri"/>
          <w:b/>
          <w:bCs/>
          <w:color w:val="FF0000"/>
          <w:sz w:val="22"/>
          <w:szCs w:val="22"/>
        </w:rPr>
        <w:t>HISTÓRIA DE VIDA</w:t>
      </w:r>
      <w:r>
        <w:rPr>
          <w:rFonts w:ascii="Calibri" w:hAnsi="Calibri"/>
          <w:b/>
          <w:bCs/>
          <w:color w:val="FF0000"/>
          <w:sz w:val="22"/>
          <w:szCs w:val="22"/>
        </w:rPr>
        <w:t xml:space="preserve">' </w:t>
      </w:r>
      <w:r w:rsidR="00A82310">
        <w:rPr>
          <w:rFonts w:ascii="Calibri" w:hAnsi="Calibri"/>
          <w:b/>
          <w:bCs/>
          <w:color w:val="FF0000"/>
          <w:sz w:val="22"/>
          <w:szCs w:val="22"/>
        </w:rPr>
        <w:t>ESTÁ</w:t>
      </w:r>
      <w:r>
        <w:rPr>
          <w:rFonts w:ascii="Calibri" w:hAnsi="Calibri"/>
          <w:b/>
          <w:bCs/>
          <w:color w:val="FF0000"/>
          <w:sz w:val="22"/>
          <w:szCs w:val="22"/>
        </w:rPr>
        <w:t xml:space="preserve"> EMB</w:t>
      </w:r>
      <w:r w:rsidR="00A82310">
        <w:rPr>
          <w:rFonts w:ascii="Calibri" w:hAnsi="Calibri"/>
          <w:b/>
          <w:bCs/>
          <w:color w:val="FF0000"/>
          <w:sz w:val="22"/>
          <w:szCs w:val="22"/>
        </w:rPr>
        <w:t xml:space="preserve">UTIDA NA </w:t>
      </w:r>
      <w:r>
        <w:rPr>
          <w:rFonts w:ascii="Calibri" w:hAnsi="Calibri"/>
          <w:b/>
          <w:bCs/>
          <w:color w:val="FF0000"/>
          <w:sz w:val="22"/>
          <w:szCs w:val="22"/>
        </w:rPr>
        <w:t>'</w:t>
      </w:r>
      <w:r w:rsidR="00A82310">
        <w:rPr>
          <w:rFonts w:ascii="Calibri" w:hAnsi="Calibri"/>
          <w:b/>
          <w:bCs/>
          <w:color w:val="FF0000"/>
          <w:sz w:val="22"/>
          <w:szCs w:val="22"/>
        </w:rPr>
        <w:t xml:space="preserve">PAISAGEM </w:t>
      </w:r>
      <w:r>
        <w:rPr>
          <w:rFonts w:ascii="Calibri" w:hAnsi="Calibri"/>
          <w:b/>
          <w:bCs/>
          <w:color w:val="FF0000"/>
          <w:sz w:val="22"/>
          <w:szCs w:val="22"/>
        </w:rPr>
        <w:t xml:space="preserve">SOCIAL' </w:t>
      </w:r>
    </w:p>
    <w:p w14:paraId="08D33FA8" w14:textId="13F5696D" w:rsidR="00B507A9" w:rsidRDefault="001D033B" w:rsidP="00B507A9">
      <w:pPr>
        <w:pStyle w:val="NormalWeb"/>
      </w:pPr>
      <w:r>
        <w:rPr>
          <w:rFonts w:ascii="Calibri" w:hAnsi="Calibri"/>
          <w:sz w:val="22"/>
          <w:szCs w:val="22"/>
        </w:rPr>
        <w:lastRenderedPageBreak/>
        <w:t xml:space="preserve">Na Polónia existe um projeto interessante designada </w:t>
      </w:r>
      <w:r w:rsidR="00B507A9">
        <w:rPr>
          <w:rFonts w:ascii="Calibri" w:hAnsi="Calibri"/>
          <w:sz w:val="22"/>
          <w:szCs w:val="22"/>
        </w:rPr>
        <w:t>''</w:t>
      </w:r>
      <w:proofErr w:type="spellStart"/>
      <w:r w:rsidR="00B507A9">
        <w:rPr>
          <w:rFonts w:ascii="Calibri" w:hAnsi="Calibri"/>
          <w:sz w:val="22"/>
          <w:szCs w:val="22"/>
        </w:rPr>
        <w:t>Home</w:t>
      </w:r>
      <w:proofErr w:type="spellEnd"/>
      <w:r w:rsidR="00B507A9">
        <w:rPr>
          <w:rFonts w:ascii="Calibri" w:hAnsi="Calibri"/>
          <w:sz w:val="22"/>
          <w:szCs w:val="22"/>
        </w:rPr>
        <w:t xml:space="preserve"> </w:t>
      </w:r>
      <w:proofErr w:type="spellStart"/>
      <w:r w:rsidR="00B507A9">
        <w:rPr>
          <w:rFonts w:ascii="Calibri" w:hAnsi="Calibri"/>
          <w:sz w:val="22"/>
          <w:szCs w:val="22"/>
        </w:rPr>
        <w:t>museums</w:t>
      </w:r>
      <w:proofErr w:type="spellEnd"/>
      <w:r w:rsidR="00B507A9">
        <w:rPr>
          <w:rFonts w:ascii="Calibri" w:hAnsi="Calibri"/>
          <w:sz w:val="22"/>
          <w:szCs w:val="22"/>
        </w:rPr>
        <w:t xml:space="preserve"> </w:t>
      </w:r>
      <w:proofErr w:type="spellStart"/>
      <w:r w:rsidR="00B507A9">
        <w:rPr>
          <w:rFonts w:ascii="Calibri" w:hAnsi="Calibri"/>
          <w:sz w:val="22"/>
          <w:szCs w:val="22"/>
        </w:rPr>
        <w:t>of</w:t>
      </w:r>
      <w:proofErr w:type="spellEnd"/>
      <w:r w:rsidR="00B507A9">
        <w:rPr>
          <w:rFonts w:ascii="Calibri" w:hAnsi="Calibri"/>
          <w:sz w:val="22"/>
          <w:szCs w:val="22"/>
        </w:rPr>
        <w:t xml:space="preserve"> </w:t>
      </w:r>
      <w:proofErr w:type="spellStart"/>
      <w:r w:rsidR="00B507A9">
        <w:rPr>
          <w:rFonts w:ascii="Calibri" w:hAnsi="Calibri"/>
          <w:sz w:val="22"/>
          <w:szCs w:val="22"/>
        </w:rPr>
        <w:t>the</w:t>
      </w:r>
      <w:proofErr w:type="spellEnd"/>
      <w:r w:rsidR="00B507A9">
        <w:rPr>
          <w:rFonts w:ascii="Calibri" w:hAnsi="Calibri"/>
          <w:sz w:val="22"/>
          <w:szCs w:val="22"/>
        </w:rPr>
        <w:t xml:space="preserve"> </w:t>
      </w:r>
      <w:proofErr w:type="spellStart"/>
      <w:r w:rsidR="00B507A9">
        <w:rPr>
          <w:rFonts w:ascii="Calibri" w:hAnsi="Calibri"/>
          <w:sz w:val="22"/>
          <w:szCs w:val="22"/>
        </w:rPr>
        <w:t>family</w:t>
      </w:r>
      <w:proofErr w:type="spellEnd"/>
      <w:r w:rsidR="00B507A9">
        <w:rPr>
          <w:rFonts w:ascii="Calibri" w:hAnsi="Calibri"/>
          <w:sz w:val="22"/>
          <w:szCs w:val="22"/>
        </w:rPr>
        <w:t xml:space="preserve"> histories''</w:t>
      </w:r>
      <w:r>
        <w:rPr>
          <w:rFonts w:ascii="Calibri" w:hAnsi="Calibri"/>
          <w:sz w:val="22"/>
          <w:szCs w:val="22"/>
        </w:rPr>
        <w:t xml:space="preserve"> [Museus de Histórias de Família]</w:t>
      </w:r>
      <w:r w:rsidR="00B507A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no qual participam muitos homens, </w:t>
      </w:r>
      <w:r w:rsidR="00A864F7">
        <w:rPr>
          <w:rFonts w:ascii="Calibri" w:hAnsi="Calibri"/>
          <w:sz w:val="22"/>
          <w:szCs w:val="22"/>
        </w:rPr>
        <w:t>a quem é</w:t>
      </w:r>
      <w:r>
        <w:rPr>
          <w:rFonts w:ascii="Calibri" w:hAnsi="Calibri"/>
          <w:sz w:val="22"/>
          <w:szCs w:val="22"/>
        </w:rPr>
        <w:t xml:space="preserve"> pedido que descrevam a história local através da história da sua família. Primeiro, os organizadores ensinaram os participantes a recolher dados e a fazer uma árvore genealógica recorrendo às bases de dados dos arquivos que se encontram disponíveis na Internet, desta forma </w:t>
      </w:r>
      <w:r w:rsidR="00A864F7">
        <w:rPr>
          <w:rFonts w:ascii="Calibri" w:hAnsi="Calibri"/>
          <w:sz w:val="22"/>
          <w:szCs w:val="22"/>
        </w:rPr>
        <w:t>são</w:t>
      </w:r>
      <w:r>
        <w:rPr>
          <w:rFonts w:ascii="Calibri" w:hAnsi="Calibri"/>
          <w:sz w:val="22"/>
          <w:szCs w:val="22"/>
        </w:rPr>
        <w:t xml:space="preserve"> capacitados para substituírem os “peritos” e tornarem-se, eles próprios, líderes do projeto na sua comunidade</w:t>
      </w:r>
      <w:r w:rsidR="00B507A9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Para além de aprend</w:t>
      </w:r>
      <w:r w:rsidR="00A864F7">
        <w:rPr>
          <w:rFonts w:ascii="Calibri" w:hAnsi="Calibri"/>
          <w:sz w:val="22"/>
          <w:szCs w:val="22"/>
        </w:rPr>
        <w:t>erem</w:t>
      </w:r>
      <w:r>
        <w:rPr>
          <w:rFonts w:ascii="Calibri" w:hAnsi="Calibri"/>
          <w:sz w:val="22"/>
          <w:szCs w:val="22"/>
        </w:rPr>
        <w:t xml:space="preserve"> a organizar a exposição dos dados recolhidos, </w:t>
      </w:r>
      <w:r w:rsidR="004062D5">
        <w:rPr>
          <w:rFonts w:ascii="Calibri" w:hAnsi="Calibri"/>
          <w:sz w:val="22"/>
          <w:szCs w:val="22"/>
        </w:rPr>
        <w:t>compreendem como a sua história de vida se relaciona com a histór</w:t>
      </w:r>
      <w:r w:rsidR="00A864F7">
        <w:rPr>
          <w:rFonts w:ascii="Calibri" w:hAnsi="Calibri"/>
          <w:sz w:val="22"/>
          <w:szCs w:val="22"/>
        </w:rPr>
        <w:t>ia da comunidade. Tal contribui</w:t>
      </w:r>
      <w:r w:rsidR="004062D5">
        <w:rPr>
          <w:rFonts w:ascii="Calibri" w:hAnsi="Calibri"/>
          <w:sz w:val="22"/>
          <w:szCs w:val="22"/>
        </w:rPr>
        <w:t xml:space="preserve"> para o aumento da autoestima individual e local. </w:t>
      </w:r>
    </w:p>
    <w:p w14:paraId="2B3DBC51" w14:textId="48DA28FA" w:rsidR="00B507A9" w:rsidRDefault="00B507A9" w:rsidP="00B507A9">
      <w:pPr>
        <w:pStyle w:val="NormalWeb"/>
      </w:pPr>
      <w:r>
        <w:rPr>
          <w:rFonts w:ascii="Calibri" w:hAnsi="Calibri"/>
          <w:i/>
          <w:iCs/>
          <w:sz w:val="22"/>
          <w:szCs w:val="22"/>
        </w:rPr>
        <w:t>Identi</w:t>
      </w:r>
      <w:r w:rsidR="00A864F7">
        <w:rPr>
          <w:rFonts w:ascii="Calibri" w:hAnsi="Calibri"/>
          <w:i/>
          <w:iCs/>
          <w:sz w:val="22"/>
          <w:szCs w:val="22"/>
        </w:rPr>
        <w:t>fi</w:t>
      </w:r>
      <w:r w:rsidR="004062D5">
        <w:rPr>
          <w:rFonts w:ascii="Calibri" w:hAnsi="Calibri"/>
          <w:i/>
          <w:iCs/>
          <w:sz w:val="22"/>
          <w:szCs w:val="22"/>
        </w:rPr>
        <w:t xml:space="preserve">que trabalhos </w:t>
      </w:r>
      <w:r>
        <w:rPr>
          <w:rFonts w:ascii="Calibri" w:hAnsi="Calibri"/>
          <w:i/>
          <w:iCs/>
          <w:sz w:val="22"/>
          <w:szCs w:val="22"/>
        </w:rPr>
        <w:t>autobiogr</w:t>
      </w:r>
      <w:r w:rsidR="004062D5">
        <w:rPr>
          <w:rFonts w:ascii="Calibri" w:hAnsi="Calibri"/>
          <w:i/>
          <w:iCs/>
          <w:sz w:val="22"/>
          <w:szCs w:val="22"/>
        </w:rPr>
        <w:t>áf</w:t>
      </w:r>
      <w:r>
        <w:rPr>
          <w:rFonts w:ascii="Calibri" w:hAnsi="Calibri"/>
          <w:i/>
          <w:iCs/>
          <w:sz w:val="22"/>
          <w:szCs w:val="22"/>
        </w:rPr>
        <w:t>ic</w:t>
      </w:r>
      <w:r w:rsidR="004062D5">
        <w:rPr>
          <w:rFonts w:ascii="Calibri" w:hAnsi="Calibri"/>
          <w:i/>
          <w:iCs/>
          <w:sz w:val="22"/>
          <w:szCs w:val="22"/>
        </w:rPr>
        <w:t xml:space="preserve">os em que se descreva a história da família e a história da sua comunidade. Veja se existe alguma possibilidade de realizar, na sua comunidade, workshops acerca de escrita </w:t>
      </w:r>
      <w:r>
        <w:rPr>
          <w:rFonts w:ascii="Calibri" w:hAnsi="Calibri"/>
          <w:i/>
          <w:iCs/>
          <w:sz w:val="22"/>
          <w:szCs w:val="22"/>
        </w:rPr>
        <w:t>autobiog</w:t>
      </w:r>
      <w:r w:rsidR="004062D5">
        <w:rPr>
          <w:rFonts w:ascii="Calibri" w:hAnsi="Calibri"/>
          <w:i/>
          <w:iCs/>
          <w:sz w:val="22"/>
          <w:szCs w:val="22"/>
        </w:rPr>
        <w:t>ráfica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 w:rsidR="004062D5">
        <w:rPr>
          <w:rFonts w:ascii="Calibri" w:hAnsi="Calibri"/>
          <w:i/>
          <w:iCs/>
          <w:sz w:val="22"/>
          <w:szCs w:val="22"/>
        </w:rPr>
        <w:t>ou criativa ou uma exposição (acerca da história da família, tradições locais, etc.). Pense em tópicos que suscitem o interesse dos homens mais velhos.</w:t>
      </w:r>
      <w:r>
        <w:rPr>
          <w:rFonts w:ascii="Calibri" w:hAnsi="Calibri"/>
          <w:i/>
          <w:iCs/>
          <w:sz w:val="22"/>
          <w:szCs w:val="22"/>
        </w:rPr>
        <w:t xml:space="preserve"> </w:t>
      </w:r>
    </w:p>
    <w:p w14:paraId="7A6E304F" w14:textId="77777777" w:rsidR="00B507A9" w:rsidRDefault="00B507A9" w:rsidP="00B507A9">
      <w:pPr>
        <w:pStyle w:val="NormalWeb"/>
      </w:pPr>
      <w:proofErr w:type="spellStart"/>
      <w:r>
        <w:rPr>
          <w:rFonts w:ascii="Calibri" w:hAnsi="Calibri"/>
          <w:sz w:val="22"/>
          <w:szCs w:val="22"/>
        </w:rPr>
        <w:t>Ligus</w:t>
      </w:r>
      <w:proofErr w:type="spellEnd"/>
      <w:r>
        <w:rPr>
          <w:rFonts w:ascii="Calibri" w:hAnsi="Calibri"/>
          <w:sz w:val="22"/>
          <w:szCs w:val="22"/>
        </w:rPr>
        <w:t xml:space="preserve"> Z., O </w:t>
      </w:r>
      <w:proofErr w:type="spellStart"/>
      <w:r>
        <w:rPr>
          <w:rFonts w:ascii="Calibri" w:hAnsi="Calibri"/>
          <w:sz w:val="22"/>
          <w:szCs w:val="22"/>
        </w:rPr>
        <w:t>historiach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rodzinnych</w:t>
      </w:r>
      <w:proofErr w:type="spellEnd"/>
      <w:r>
        <w:rPr>
          <w:rFonts w:ascii="Calibri" w:hAnsi="Calibri"/>
          <w:sz w:val="22"/>
          <w:szCs w:val="22"/>
        </w:rPr>
        <w:t xml:space="preserve"> i </w:t>
      </w:r>
      <w:proofErr w:type="spellStart"/>
      <w:r>
        <w:rPr>
          <w:rFonts w:ascii="Calibri" w:hAnsi="Calibri"/>
          <w:sz w:val="22"/>
          <w:szCs w:val="22"/>
        </w:rPr>
        <w:t>domowych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muzeach</w:t>
      </w:r>
      <w:proofErr w:type="spellEnd"/>
      <w:r>
        <w:rPr>
          <w:rFonts w:ascii="Calibri" w:hAnsi="Calibri"/>
          <w:sz w:val="22"/>
          <w:szCs w:val="22"/>
        </w:rPr>
        <w:t xml:space="preserve"> na </w:t>
      </w:r>
      <w:proofErr w:type="spellStart"/>
      <w:r>
        <w:rPr>
          <w:rFonts w:ascii="Calibri" w:hAnsi="Calibri"/>
          <w:sz w:val="22"/>
          <w:szCs w:val="22"/>
        </w:rPr>
        <w:t>Dolnym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Śląsku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ROBB+MAGGazin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Dolnośląski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Magazyn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Społeczno-Kulturalny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Rok</w:t>
      </w:r>
      <w:proofErr w:type="spellEnd"/>
      <w:r>
        <w:rPr>
          <w:rFonts w:ascii="Calibri" w:hAnsi="Calibri"/>
          <w:sz w:val="22"/>
          <w:szCs w:val="22"/>
        </w:rPr>
        <w:t xml:space="preserve"> 3, NR 1-2 (7-8). ISSN 2300 - 7230. </w:t>
      </w:r>
    </w:p>
    <w:p w14:paraId="70405270" w14:textId="77777777" w:rsidR="00B507A9" w:rsidRDefault="003D4D59" w:rsidP="00B507A9">
      <w:pPr>
        <w:pStyle w:val="NormalWeb"/>
      </w:pPr>
      <w:r>
        <w:rPr>
          <w:rFonts w:ascii="Calibri" w:hAnsi="Calibri"/>
          <w:b/>
          <w:bCs/>
          <w:color w:val="FF0000"/>
          <w:sz w:val="22"/>
          <w:szCs w:val="22"/>
        </w:rPr>
        <w:t>Exemplo de uma boa prática (</w:t>
      </w:r>
      <w:r w:rsidR="00B507A9">
        <w:rPr>
          <w:rFonts w:ascii="Calibri" w:hAnsi="Calibri"/>
          <w:b/>
          <w:bCs/>
          <w:color w:val="FF0000"/>
          <w:sz w:val="22"/>
          <w:szCs w:val="22"/>
        </w:rPr>
        <w:t>Pol</w:t>
      </w:r>
      <w:r>
        <w:rPr>
          <w:rFonts w:ascii="Calibri" w:hAnsi="Calibri"/>
          <w:b/>
          <w:bCs/>
          <w:color w:val="FF0000"/>
          <w:sz w:val="22"/>
          <w:szCs w:val="22"/>
        </w:rPr>
        <w:t>ónia)</w:t>
      </w:r>
      <w:r w:rsidR="00B507A9">
        <w:rPr>
          <w:rFonts w:ascii="Calibri" w:hAnsi="Calibri"/>
          <w:b/>
          <w:bCs/>
          <w:color w:val="FF0000"/>
          <w:sz w:val="22"/>
          <w:szCs w:val="22"/>
        </w:rPr>
        <w:t xml:space="preserve">: </w:t>
      </w:r>
      <w:proofErr w:type="spellStart"/>
      <w:r w:rsidR="00B507A9">
        <w:rPr>
          <w:rFonts w:ascii="Calibri" w:hAnsi="Calibri"/>
          <w:b/>
          <w:bCs/>
          <w:sz w:val="22"/>
          <w:szCs w:val="22"/>
        </w:rPr>
        <w:t>Śląskie</w:t>
      </w:r>
      <w:proofErr w:type="spellEnd"/>
      <w:r w:rsidR="00B507A9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="00B507A9">
        <w:rPr>
          <w:rFonts w:ascii="Calibri" w:hAnsi="Calibri"/>
          <w:b/>
          <w:bCs/>
          <w:sz w:val="22"/>
          <w:szCs w:val="22"/>
        </w:rPr>
        <w:t>Towarzystwo</w:t>
      </w:r>
      <w:proofErr w:type="spellEnd"/>
      <w:r w:rsidR="00B507A9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="00B507A9">
        <w:rPr>
          <w:rFonts w:ascii="Calibri" w:hAnsi="Calibri"/>
          <w:b/>
          <w:bCs/>
          <w:sz w:val="22"/>
          <w:szCs w:val="22"/>
        </w:rPr>
        <w:t>Genealogiczne</w:t>
      </w:r>
      <w:proofErr w:type="spellEnd"/>
      <w:r w:rsidR="00B507A9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="00B507A9">
        <w:rPr>
          <w:rFonts w:ascii="Calibri" w:hAnsi="Calibri"/>
          <w:b/>
          <w:bCs/>
          <w:sz w:val="22"/>
          <w:szCs w:val="22"/>
        </w:rPr>
        <w:t>we</w:t>
      </w:r>
      <w:proofErr w:type="spellEnd"/>
      <w:r w:rsidR="00B507A9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="00B507A9">
        <w:rPr>
          <w:rFonts w:ascii="Calibri" w:hAnsi="Calibri"/>
          <w:b/>
          <w:bCs/>
          <w:sz w:val="22"/>
          <w:szCs w:val="22"/>
        </w:rPr>
        <w:t>Wrocławiu</w:t>
      </w:r>
      <w:proofErr w:type="spellEnd"/>
      <w:r w:rsidR="00B507A9">
        <w:rPr>
          <w:rFonts w:ascii="Calibri" w:hAnsi="Calibri"/>
          <w:b/>
          <w:bCs/>
          <w:sz w:val="22"/>
          <w:szCs w:val="22"/>
        </w:rPr>
        <w:t xml:space="preserve"> (</w:t>
      </w:r>
      <w:proofErr w:type="spellStart"/>
      <w:r w:rsidR="00B507A9">
        <w:rPr>
          <w:rFonts w:ascii="Calibri" w:hAnsi="Calibri"/>
          <w:b/>
          <w:bCs/>
          <w:sz w:val="22"/>
          <w:szCs w:val="22"/>
        </w:rPr>
        <w:t>Silesian</w:t>
      </w:r>
      <w:proofErr w:type="spellEnd"/>
      <w:r w:rsidR="00B507A9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="00B507A9">
        <w:rPr>
          <w:rFonts w:ascii="Calibri" w:hAnsi="Calibri"/>
          <w:b/>
          <w:bCs/>
          <w:sz w:val="22"/>
          <w:szCs w:val="22"/>
        </w:rPr>
        <w:t>Genealogy</w:t>
      </w:r>
      <w:proofErr w:type="spellEnd"/>
      <w:r w:rsidR="00B507A9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="00B507A9">
        <w:rPr>
          <w:rFonts w:ascii="Calibri" w:hAnsi="Calibri"/>
          <w:b/>
          <w:bCs/>
          <w:sz w:val="22"/>
          <w:szCs w:val="22"/>
        </w:rPr>
        <w:t>Asocciation</w:t>
      </w:r>
      <w:proofErr w:type="spellEnd"/>
      <w:r w:rsidR="00B507A9">
        <w:rPr>
          <w:rFonts w:ascii="Calibri" w:hAnsi="Calibri"/>
          <w:b/>
          <w:bCs/>
          <w:sz w:val="22"/>
          <w:szCs w:val="22"/>
        </w:rPr>
        <w:t xml:space="preserve"> in </w:t>
      </w:r>
      <w:proofErr w:type="spellStart"/>
      <w:r w:rsidR="00B507A9">
        <w:rPr>
          <w:rFonts w:ascii="Calibri" w:hAnsi="Calibri"/>
          <w:b/>
          <w:bCs/>
          <w:sz w:val="22"/>
          <w:szCs w:val="22"/>
        </w:rPr>
        <w:t>Wrocław</w:t>
      </w:r>
      <w:proofErr w:type="spellEnd"/>
      <w:r w:rsidR="00B507A9">
        <w:rPr>
          <w:rFonts w:ascii="Calibri" w:hAnsi="Calibri"/>
          <w:b/>
          <w:bCs/>
          <w:sz w:val="22"/>
          <w:szCs w:val="22"/>
        </w:rPr>
        <w:t xml:space="preserve">), </w:t>
      </w:r>
      <w:proofErr w:type="spellStart"/>
      <w:r w:rsidR="00B507A9">
        <w:rPr>
          <w:rFonts w:ascii="Calibri" w:hAnsi="Calibri"/>
          <w:b/>
          <w:bCs/>
          <w:sz w:val="22"/>
          <w:szCs w:val="22"/>
        </w:rPr>
        <w:t>Stowarzyszenie</w:t>
      </w:r>
      <w:proofErr w:type="spellEnd"/>
      <w:r w:rsidR="00B507A9">
        <w:rPr>
          <w:rFonts w:ascii="Calibri" w:hAnsi="Calibri"/>
          <w:b/>
          <w:bCs/>
          <w:sz w:val="22"/>
          <w:szCs w:val="22"/>
        </w:rPr>
        <w:t xml:space="preserve"> ‘</w:t>
      </w:r>
      <w:proofErr w:type="spellStart"/>
      <w:r w:rsidR="00B507A9">
        <w:rPr>
          <w:rFonts w:ascii="Calibri" w:hAnsi="Calibri"/>
          <w:b/>
          <w:bCs/>
          <w:sz w:val="22"/>
          <w:szCs w:val="22"/>
        </w:rPr>
        <w:t>Mrozowia</w:t>
      </w:r>
      <w:proofErr w:type="spellEnd"/>
      <w:r w:rsidR="00B507A9">
        <w:rPr>
          <w:rFonts w:ascii="Calibri" w:hAnsi="Calibri"/>
          <w:b/>
          <w:bCs/>
          <w:sz w:val="22"/>
          <w:szCs w:val="22"/>
        </w:rPr>
        <w:t>’ (‘</w:t>
      </w:r>
      <w:proofErr w:type="spellStart"/>
      <w:r w:rsidR="00B507A9">
        <w:rPr>
          <w:rFonts w:ascii="Calibri" w:hAnsi="Calibri"/>
          <w:b/>
          <w:bCs/>
          <w:sz w:val="22"/>
          <w:szCs w:val="22"/>
        </w:rPr>
        <w:t>Mrozowia</w:t>
      </w:r>
      <w:proofErr w:type="spellEnd"/>
      <w:r w:rsidR="00B507A9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="00B507A9">
        <w:rPr>
          <w:rFonts w:ascii="Calibri" w:hAnsi="Calibri"/>
          <w:b/>
          <w:bCs/>
          <w:sz w:val="22"/>
          <w:szCs w:val="22"/>
        </w:rPr>
        <w:t>Association</w:t>
      </w:r>
      <w:proofErr w:type="spellEnd"/>
      <w:r w:rsidR="00B507A9">
        <w:rPr>
          <w:rFonts w:ascii="Calibri" w:hAnsi="Calibri"/>
          <w:b/>
          <w:bCs/>
          <w:sz w:val="22"/>
          <w:szCs w:val="22"/>
        </w:rPr>
        <w:t xml:space="preserve">) </w:t>
      </w:r>
    </w:p>
    <w:p w14:paraId="6EA789BF" w14:textId="77777777" w:rsidR="00B507A9" w:rsidRDefault="00B507A9" w:rsidP="00B507A9">
      <w:pPr>
        <w:pStyle w:val="NormalWeb"/>
      </w:pPr>
      <w:r>
        <w:rPr>
          <w:rFonts w:ascii="Calibri" w:hAnsi="Calibri"/>
          <w:color w:val="0000FF"/>
          <w:sz w:val="22"/>
          <w:szCs w:val="22"/>
        </w:rPr>
        <w:t xml:space="preserve">http://genealodzy.wroclaw.pl/1689/wernisaz-wystawy-stad-jestesmy-mrozow-19-10-2014 </w:t>
      </w:r>
    </w:p>
    <w:p w14:paraId="2C5C565B" w14:textId="053B88B6" w:rsidR="00B507A9" w:rsidRDefault="00B507A9" w:rsidP="00B507A9">
      <w:pPr>
        <w:pStyle w:val="NormalWeb"/>
      </w:pPr>
      <w:r>
        <w:rPr>
          <w:rFonts w:ascii="Calibri" w:hAnsi="Calibri"/>
          <w:b/>
          <w:bCs/>
          <w:color w:val="FF0000"/>
          <w:sz w:val="22"/>
          <w:szCs w:val="22"/>
        </w:rPr>
        <w:t xml:space="preserve">4.A.4 </w:t>
      </w:r>
      <w:r w:rsidR="00A82310">
        <w:rPr>
          <w:rFonts w:ascii="Calibri" w:hAnsi="Calibri"/>
          <w:b/>
          <w:bCs/>
          <w:color w:val="FF0000"/>
          <w:sz w:val="22"/>
          <w:szCs w:val="22"/>
        </w:rPr>
        <w:t>LOCAIS “AMIGOS” DOS CIDADÃOS MAIS VELHOS</w:t>
      </w:r>
      <w:r>
        <w:rPr>
          <w:rFonts w:ascii="Calibri" w:hAnsi="Calibri"/>
          <w:b/>
          <w:bCs/>
          <w:color w:val="FF0000"/>
          <w:sz w:val="22"/>
          <w:szCs w:val="22"/>
        </w:rPr>
        <w:t xml:space="preserve"> </w:t>
      </w:r>
    </w:p>
    <w:p w14:paraId="6D699F2C" w14:textId="119FA03B" w:rsidR="00B507A9" w:rsidRDefault="004062D5" w:rsidP="00B507A9">
      <w:pPr>
        <w:pStyle w:val="NormalWeb"/>
      </w:pPr>
      <w:r>
        <w:rPr>
          <w:rFonts w:ascii="Calibri" w:hAnsi="Calibri"/>
          <w:sz w:val="22"/>
          <w:szCs w:val="22"/>
        </w:rPr>
        <w:t>Sabemos que diferentes pessoas se sentem confortáveis em diferentes lugares. Também sabemos que os jovens e os adultos mais velhos passam o seu tempo em sítios diferentes – assim, se quisermos que as pessoas mais velhas passem mais tempo fora de casa, temos que enc</w:t>
      </w:r>
      <w:r w:rsidR="00A864F7">
        <w:rPr>
          <w:rFonts w:ascii="Calibri" w:hAnsi="Calibri"/>
          <w:sz w:val="22"/>
          <w:szCs w:val="22"/>
        </w:rPr>
        <w:t>ontrar locais no espaço público</w:t>
      </w:r>
      <w:r>
        <w:rPr>
          <w:rFonts w:ascii="Calibri" w:hAnsi="Calibri"/>
          <w:sz w:val="22"/>
          <w:szCs w:val="22"/>
        </w:rPr>
        <w:t xml:space="preserve"> em que estes se sintam bem, tais como instituições culturais, lojas, farmácias, diversas instituições públicas e privadas.</w:t>
      </w:r>
      <w:r w:rsidR="00B507A9">
        <w:rPr>
          <w:rFonts w:ascii="Calibri" w:hAnsi="Calibri"/>
          <w:sz w:val="22"/>
          <w:szCs w:val="22"/>
        </w:rPr>
        <w:t xml:space="preserve"> </w:t>
      </w:r>
    </w:p>
    <w:p w14:paraId="080C4B15" w14:textId="698DB9BB" w:rsidR="00B507A9" w:rsidRDefault="00B507A9" w:rsidP="00B507A9">
      <w:pPr>
        <w:pStyle w:val="NormalWeb"/>
      </w:pPr>
      <w:r>
        <w:rPr>
          <w:rFonts w:ascii="Calibri" w:hAnsi="Calibri"/>
          <w:i/>
          <w:iCs/>
          <w:sz w:val="22"/>
          <w:szCs w:val="22"/>
        </w:rPr>
        <w:t>Identi</w:t>
      </w:r>
      <w:r w:rsidR="004062D5">
        <w:rPr>
          <w:rFonts w:ascii="Calibri" w:hAnsi="Calibri"/>
          <w:i/>
          <w:iCs/>
          <w:sz w:val="22"/>
          <w:szCs w:val="22"/>
        </w:rPr>
        <w:t xml:space="preserve">fique os espaços na sua comunidade onde as pessoas mais velhas costumam ir e descubra as especificidades desses espaços. </w:t>
      </w:r>
    </w:p>
    <w:p w14:paraId="5AA90DEA" w14:textId="77777777" w:rsidR="00B507A9" w:rsidRDefault="00B507A9" w:rsidP="00B507A9">
      <w:pPr>
        <w:pStyle w:val="NormalWeb"/>
      </w:pPr>
      <w:proofErr w:type="spellStart"/>
      <w:r>
        <w:rPr>
          <w:rFonts w:ascii="Calibri" w:hAnsi="Calibri"/>
          <w:sz w:val="22"/>
          <w:szCs w:val="22"/>
        </w:rPr>
        <w:t>The</w:t>
      </w:r>
      <w:proofErr w:type="spellEnd"/>
      <w:r>
        <w:rPr>
          <w:rFonts w:ascii="Calibri" w:hAnsi="Calibri"/>
          <w:sz w:val="22"/>
          <w:szCs w:val="22"/>
        </w:rPr>
        <w:t xml:space="preserve"> Gold </w:t>
      </w:r>
      <w:proofErr w:type="spellStart"/>
      <w:r>
        <w:rPr>
          <w:rFonts w:ascii="Calibri" w:hAnsi="Calibri"/>
          <w:sz w:val="22"/>
          <w:szCs w:val="22"/>
        </w:rPr>
        <w:t>Book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of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Good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Practices</w:t>
      </w:r>
      <w:proofErr w:type="spellEnd"/>
      <w:r>
        <w:rPr>
          <w:rFonts w:ascii="Calibri" w:hAnsi="Calibri"/>
          <w:sz w:val="22"/>
          <w:szCs w:val="22"/>
        </w:rPr>
        <w:t xml:space="preserve"> (</w:t>
      </w:r>
      <w:proofErr w:type="spellStart"/>
      <w:r>
        <w:rPr>
          <w:rFonts w:ascii="Calibri" w:hAnsi="Calibri"/>
          <w:sz w:val="22"/>
          <w:szCs w:val="22"/>
        </w:rPr>
        <w:t>Złota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Księga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Dobrych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Praktyk</w:t>
      </w:r>
      <w:proofErr w:type="spellEnd"/>
      <w:r>
        <w:rPr>
          <w:rFonts w:ascii="Calibri" w:hAnsi="Calibri"/>
          <w:sz w:val="22"/>
          <w:szCs w:val="22"/>
        </w:rPr>
        <w:t xml:space="preserve">) </w:t>
      </w:r>
    </w:p>
    <w:p w14:paraId="2287A712" w14:textId="77777777" w:rsidR="00B507A9" w:rsidRDefault="003D4D59" w:rsidP="00B507A9">
      <w:pPr>
        <w:pStyle w:val="NormalWeb"/>
      </w:pPr>
      <w:r>
        <w:rPr>
          <w:rFonts w:ascii="Calibri" w:hAnsi="Calibri"/>
          <w:b/>
          <w:bCs/>
          <w:color w:val="FF0000"/>
          <w:sz w:val="22"/>
          <w:szCs w:val="22"/>
        </w:rPr>
        <w:t>Exemplo de uma boa prática (</w:t>
      </w:r>
      <w:r w:rsidR="00B507A9">
        <w:rPr>
          <w:rFonts w:ascii="Calibri" w:hAnsi="Calibri"/>
          <w:b/>
          <w:bCs/>
          <w:color w:val="FF0000"/>
          <w:sz w:val="22"/>
          <w:szCs w:val="22"/>
        </w:rPr>
        <w:t>Pol</w:t>
      </w:r>
      <w:r>
        <w:rPr>
          <w:rFonts w:ascii="Calibri" w:hAnsi="Calibri"/>
          <w:b/>
          <w:bCs/>
          <w:color w:val="FF0000"/>
          <w:sz w:val="22"/>
          <w:szCs w:val="22"/>
        </w:rPr>
        <w:t>ónia)</w:t>
      </w:r>
      <w:r w:rsidR="00B507A9">
        <w:rPr>
          <w:rFonts w:ascii="Calibri" w:hAnsi="Calibri"/>
          <w:b/>
          <w:bCs/>
          <w:color w:val="FF0000"/>
          <w:sz w:val="22"/>
          <w:szCs w:val="22"/>
        </w:rPr>
        <w:t xml:space="preserve">: </w:t>
      </w:r>
      <w:proofErr w:type="spellStart"/>
      <w:r w:rsidR="00B507A9">
        <w:rPr>
          <w:rFonts w:ascii="Calibri" w:hAnsi="Calibri"/>
          <w:b/>
          <w:bCs/>
          <w:sz w:val="22"/>
          <w:szCs w:val="22"/>
        </w:rPr>
        <w:t>The</w:t>
      </w:r>
      <w:proofErr w:type="spellEnd"/>
      <w:r w:rsidR="00B507A9">
        <w:rPr>
          <w:rFonts w:ascii="Calibri" w:hAnsi="Calibri"/>
          <w:b/>
          <w:bCs/>
          <w:sz w:val="22"/>
          <w:szCs w:val="22"/>
        </w:rPr>
        <w:t xml:space="preserve"> Ombudsman </w:t>
      </w:r>
      <w:proofErr w:type="spellStart"/>
      <w:r w:rsidR="00B507A9">
        <w:rPr>
          <w:rFonts w:ascii="Calibri" w:hAnsi="Calibri"/>
          <w:b/>
          <w:bCs/>
          <w:sz w:val="22"/>
          <w:szCs w:val="22"/>
        </w:rPr>
        <w:t>and</w:t>
      </w:r>
      <w:proofErr w:type="spellEnd"/>
      <w:r w:rsidR="00B507A9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="00B507A9">
        <w:rPr>
          <w:rFonts w:ascii="Calibri" w:hAnsi="Calibri"/>
          <w:b/>
          <w:bCs/>
          <w:sz w:val="22"/>
          <w:szCs w:val="22"/>
        </w:rPr>
        <w:t>the</w:t>
      </w:r>
      <w:proofErr w:type="spellEnd"/>
      <w:r w:rsidR="00B507A9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="00B507A9">
        <w:rPr>
          <w:rFonts w:ascii="Calibri" w:hAnsi="Calibri"/>
          <w:b/>
          <w:bCs/>
          <w:sz w:val="22"/>
          <w:szCs w:val="22"/>
        </w:rPr>
        <w:t>Commission</w:t>
      </w:r>
      <w:proofErr w:type="spellEnd"/>
      <w:r w:rsidR="00B507A9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="00B507A9">
        <w:rPr>
          <w:rFonts w:ascii="Calibri" w:hAnsi="Calibri"/>
          <w:b/>
          <w:bCs/>
          <w:sz w:val="22"/>
          <w:szCs w:val="22"/>
        </w:rPr>
        <w:t>of</w:t>
      </w:r>
      <w:proofErr w:type="spellEnd"/>
      <w:r w:rsidR="00B507A9">
        <w:rPr>
          <w:rFonts w:ascii="Calibri" w:hAnsi="Calibri"/>
          <w:b/>
          <w:bCs/>
          <w:sz w:val="22"/>
          <w:szCs w:val="22"/>
        </w:rPr>
        <w:t xml:space="preserve"> Experts for </w:t>
      </w:r>
    </w:p>
    <w:p w14:paraId="492127F1" w14:textId="77777777" w:rsidR="00B507A9" w:rsidRDefault="00B507A9" w:rsidP="00B507A9">
      <w:pPr>
        <w:pStyle w:val="NormalWeb"/>
      </w:pPr>
      <w:proofErr w:type="spellStart"/>
      <w:r>
        <w:rPr>
          <w:rFonts w:ascii="Calibri" w:hAnsi="Calibri"/>
          <w:b/>
          <w:bCs/>
          <w:sz w:val="22"/>
          <w:szCs w:val="22"/>
        </w:rPr>
        <w:t>Elderly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People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</w:p>
    <w:p w14:paraId="1806308E" w14:textId="77777777" w:rsidR="00B507A9" w:rsidRDefault="00B507A9" w:rsidP="00B507A9">
      <w:pPr>
        <w:pStyle w:val="NormalWeb"/>
      </w:pPr>
      <w:r>
        <w:rPr>
          <w:rFonts w:ascii="Calibri" w:hAnsi="Calibri"/>
          <w:color w:val="0000FF"/>
          <w:sz w:val="22"/>
          <w:szCs w:val="22"/>
        </w:rPr>
        <w:t xml:space="preserve">https://www.rpo.gov.pl/pl/content/z%C5%82ota-ksi%C4%99ga-dobrych-praktyk-na-rzecz- spo%C5%82ecznego-uczestnictwa-os%C3%B3b-starszych </w:t>
      </w:r>
    </w:p>
    <w:p w14:paraId="40816F8F" w14:textId="120029F4" w:rsidR="00B507A9" w:rsidRDefault="00B507A9" w:rsidP="00B507A9">
      <w:pPr>
        <w:pStyle w:val="NormalWeb"/>
      </w:pPr>
      <w:r>
        <w:rPr>
          <w:rFonts w:ascii="Calibri" w:hAnsi="Calibri"/>
          <w:b/>
          <w:bCs/>
          <w:color w:val="FF0000"/>
          <w:sz w:val="22"/>
          <w:szCs w:val="22"/>
        </w:rPr>
        <w:t xml:space="preserve">4.A.5 </w:t>
      </w:r>
      <w:r w:rsidR="00A82310">
        <w:rPr>
          <w:rFonts w:ascii="Calibri" w:hAnsi="Calibri"/>
          <w:b/>
          <w:bCs/>
          <w:color w:val="FF0000"/>
          <w:sz w:val="22"/>
          <w:szCs w:val="22"/>
        </w:rPr>
        <w:t>DISPONIBILIZAÇÃO DE</w:t>
      </w:r>
      <w:r>
        <w:rPr>
          <w:rFonts w:ascii="Calibri" w:hAnsi="Calibri"/>
          <w:b/>
          <w:bCs/>
          <w:color w:val="FF0000"/>
          <w:sz w:val="22"/>
          <w:szCs w:val="22"/>
        </w:rPr>
        <w:t xml:space="preserve"> INFORMA</w:t>
      </w:r>
      <w:r w:rsidR="00A82310">
        <w:rPr>
          <w:rFonts w:ascii="Calibri" w:hAnsi="Calibri"/>
          <w:b/>
          <w:bCs/>
          <w:color w:val="FF0000"/>
          <w:sz w:val="22"/>
          <w:szCs w:val="22"/>
        </w:rPr>
        <w:t>ÇÃO</w:t>
      </w:r>
      <w:r>
        <w:rPr>
          <w:rFonts w:ascii="Calibri" w:hAnsi="Calibri"/>
          <w:b/>
          <w:bCs/>
          <w:color w:val="FF0000"/>
          <w:sz w:val="22"/>
          <w:szCs w:val="22"/>
        </w:rPr>
        <w:t xml:space="preserve"> </w:t>
      </w:r>
    </w:p>
    <w:p w14:paraId="40A18EBA" w14:textId="7775FF19" w:rsidR="00B507A9" w:rsidRDefault="00223AB5" w:rsidP="00B507A9">
      <w:pPr>
        <w:pStyle w:val="NormalWeb"/>
      </w:pPr>
      <w:r>
        <w:rPr>
          <w:rFonts w:ascii="Calibri" w:hAnsi="Calibri"/>
          <w:sz w:val="22"/>
          <w:szCs w:val="22"/>
        </w:rPr>
        <w:t xml:space="preserve">Se os adultos mais velhos quiserem saber </w:t>
      </w:r>
      <w:r w:rsidR="00A864F7">
        <w:rPr>
          <w:rFonts w:ascii="Calibri" w:hAnsi="Calibri"/>
          <w:sz w:val="22"/>
          <w:szCs w:val="22"/>
        </w:rPr>
        <w:t>que serviços e</w:t>
      </w:r>
      <w:r w:rsidR="001E2A6F">
        <w:rPr>
          <w:rFonts w:ascii="Calibri" w:hAnsi="Calibri"/>
          <w:sz w:val="22"/>
          <w:szCs w:val="22"/>
        </w:rPr>
        <w:t xml:space="preserve"> atividades (sociais, culturais e desportivas) são organizadas pelo município, podem recorrer ao Programa Idade d’ Ouro, que dá acesso a uma extensa lista de serviços e atividades. É concebido esp</w:t>
      </w:r>
      <w:r w:rsidR="00C356B5">
        <w:rPr>
          <w:rFonts w:ascii="Calibri" w:hAnsi="Calibri"/>
          <w:sz w:val="22"/>
          <w:szCs w:val="22"/>
        </w:rPr>
        <w:t xml:space="preserve">ecialmente para os mais velhos e tem como objetivo aumentar a </w:t>
      </w:r>
      <w:r w:rsidR="00A864F7">
        <w:rPr>
          <w:rFonts w:ascii="Calibri" w:hAnsi="Calibri"/>
          <w:sz w:val="22"/>
          <w:szCs w:val="22"/>
        </w:rPr>
        <w:t xml:space="preserve">sua </w:t>
      </w:r>
      <w:r w:rsidR="00C356B5">
        <w:rPr>
          <w:rFonts w:ascii="Calibri" w:hAnsi="Calibri"/>
          <w:sz w:val="22"/>
          <w:szCs w:val="22"/>
        </w:rPr>
        <w:t>qualidade de vida</w:t>
      </w:r>
      <w:bookmarkStart w:id="0" w:name="_GoBack"/>
      <w:bookmarkEnd w:id="0"/>
      <w:r w:rsidR="00C356B5">
        <w:rPr>
          <w:rFonts w:ascii="Calibri" w:hAnsi="Calibri"/>
          <w:sz w:val="22"/>
          <w:szCs w:val="22"/>
        </w:rPr>
        <w:t xml:space="preserve">. </w:t>
      </w:r>
    </w:p>
    <w:p w14:paraId="10ED3DE1" w14:textId="643D6064" w:rsidR="00B507A9" w:rsidRDefault="00C356B5" w:rsidP="00B507A9">
      <w:pPr>
        <w:pStyle w:val="NormalWeb"/>
      </w:pPr>
      <w:r>
        <w:rPr>
          <w:rFonts w:ascii="Calibri" w:hAnsi="Calibri"/>
          <w:i/>
          <w:iCs/>
          <w:sz w:val="22"/>
          <w:szCs w:val="22"/>
        </w:rPr>
        <w:lastRenderedPageBreak/>
        <w:t xml:space="preserve">A sua comunidade tem um lugar/programa/instituição que disponibilize informação acerca dos serviços e das atividades para os mais velhos? </w:t>
      </w:r>
    </w:p>
    <w:p w14:paraId="786B9F13" w14:textId="77777777" w:rsidR="00B507A9" w:rsidRDefault="003D4D59" w:rsidP="00B507A9">
      <w:pPr>
        <w:pStyle w:val="NormalWeb"/>
      </w:pPr>
      <w:r>
        <w:rPr>
          <w:rFonts w:ascii="Calibri" w:hAnsi="Calibri"/>
          <w:b/>
          <w:bCs/>
          <w:color w:val="FF0000"/>
          <w:sz w:val="22"/>
          <w:szCs w:val="22"/>
        </w:rPr>
        <w:t>Exemplo de uma boa prática (</w:t>
      </w:r>
      <w:r w:rsidR="00B507A9">
        <w:rPr>
          <w:rFonts w:ascii="Calibri" w:hAnsi="Calibri"/>
          <w:b/>
          <w:bCs/>
          <w:color w:val="FF0000"/>
          <w:sz w:val="22"/>
          <w:szCs w:val="22"/>
        </w:rPr>
        <w:t>Portugal</w:t>
      </w:r>
      <w:r>
        <w:rPr>
          <w:rFonts w:ascii="Calibri" w:hAnsi="Calibri"/>
          <w:b/>
          <w:bCs/>
          <w:color w:val="FF0000"/>
          <w:sz w:val="22"/>
          <w:szCs w:val="22"/>
        </w:rPr>
        <w:t>)</w:t>
      </w:r>
      <w:r w:rsidR="00B507A9">
        <w:rPr>
          <w:rFonts w:ascii="Calibri" w:hAnsi="Calibri"/>
          <w:b/>
          <w:bCs/>
          <w:color w:val="FF0000"/>
          <w:sz w:val="22"/>
          <w:szCs w:val="22"/>
        </w:rPr>
        <w:t xml:space="preserve">: </w:t>
      </w:r>
      <w:r w:rsidR="00B507A9">
        <w:rPr>
          <w:rFonts w:ascii="Calibri" w:hAnsi="Calibri"/>
          <w:b/>
          <w:bCs/>
          <w:sz w:val="22"/>
          <w:szCs w:val="22"/>
        </w:rPr>
        <w:t xml:space="preserve">Programa Idade D’Ouro </w:t>
      </w:r>
      <w:r w:rsidR="00B507A9">
        <w:rPr>
          <w:rFonts w:ascii="Calibri" w:hAnsi="Calibri"/>
          <w:color w:val="0000FF"/>
          <w:sz w:val="22"/>
          <w:szCs w:val="22"/>
        </w:rPr>
        <w:t xml:space="preserve">https://www.cm-gondomar.pt/ </w:t>
      </w:r>
    </w:p>
    <w:p w14:paraId="53C2A0E6" w14:textId="77777777" w:rsidR="0055642B" w:rsidRDefault="0055642B"/>
    <w:sectPr w:rsidR="0055642B" w:rsidSect="003C164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A9"/>
    <w:rsid w:val="001136BD"/>
    <w:rsid w:val="001B71B7"/>
    <w:rsid w:val="001D033B"/>
    <w:rsid w:val="001E2A6F"/>
    <w:rsid w:val="00211EAE"/>
    <w:rsid w:val="00223AB5"/>
    <w:rsid w:val="00226623"/>
    <w:rsid w:val="002757F6"/>
    <w:rsid w:val="003C1641"/>
    <w:rsid w:val="003D4D59"/>
    <w:rsid w:val="004062D5"/>
    <w:rsid w:val="004204BC"/>
    <w:rsid w:val="0046542A"/>
    <w:rsid w:val="00477595"/>
    <w:rsid w:val="004D3554"/>
    <w:rsid w:val="0055642B"/>
    <w:rsid w:val="005D5EAB"/>
    <w:rsid w:val="00626A4C"/>
    <w:rsid w:val="006865F0"/>
    <w:rsid w:val="00870FE2"/>
    <w:rsid w:val="008C7816"/>
    <w:rsid w:val="009D77A0"/>
    <w:rsid w:val="009F4139"/>
    <w:rsid w:val="00A20BB3"/>
    <w:rsid w:val="00A82310"/>
    <w:rsid w:val="00A864F7"/>
    <w:rsid w:val="00A95390"/>
    <w:rsid w:val="00B507A9"/>
    <w:rsid w:val="00BA2F50"/>
    <w:rsid w:val="00C356B5"/>
    <w:rsid w:val="00C57578"/>
    <w:rsid w:val="00CC73E4"/>
    <w:rsid w:val="00D01E3C"/>
    <w:rsid w:val="00D36C3E"/>
    <w:rsid w:val="00FC0F25"/>
    <w:rsid w:val="00FD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AF73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07A9"/>
    <w:pPr>
      <w:spacing w:before="100" w:beforeAutospacing="1" w:after="100" w:afterAutospacing="1"/>
    </w:pPr>
    <w:rPr>
      <w:rFonts w:ascii="Times New Roman" w:hAnsi="Times New Roman" w:cs="Times New Roman"/>
      <w:lang w:val="pt-PT" w:eastAsia="pt-PT"/>
    </w:rPr>
  </w:style>
  <w:style w:type="character" w:customStyle="1" w:styleId="normaltextrun">
    <w:name w:val="normaltextrun"/>
    <w:basedOn w:val="Tipodeletrapredefinidodopargrafo"/>
    <w:rsid w:val="005D5EAB"/>
  </w:style>
  <w:style w:type="character" w:customStyle="1" w:styleId="spellingerror">
    <w:name w:val="spellingerror"/>
    <w:basedOn w:val="Tipodeletrapredefinidodopargrafo"/>
    <w:rsid w:val="005D5EAB"/>
  </w:style>
  <w:style w:type="character" w:customStyle="1" w:styleId="apple-converted-space">
    <w:name w:val="apple-converted-space"/>
    <w:basedOn w:val="Tipodeletrapredefinidodopargrafo"/>
    <w:rsid w:val="005D5EAB"/>
  </w:style>
  <w:style w:type="character" w:customStyle="1" w:styleId="contextualspellingandgrammarerror">
    <w:name w:val="contextualspellingandgrammarerror"/>
    <w:basedOn w:val="Tipodeletrapredefinidodopargrafo"/>
    <w:rsid w:val="005D5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4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1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6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6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1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6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7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3533</Words>
  <Characters>19084</Characters>
  <Application>Microsoft Macintosh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Vilhena</dc:creator>
  <cp:keywords/>
  <dc:description/>
  <cp:lastModifiedBy>Carla Vilhena</cp:lastModifiedBy>
  <cp:revision>3</cp:revision>
  <dcterms:created xsi:type="dcterms:W3CDTF">2019-06-07T17:56:00Z</dcterms:created>
  <dcterms:modified xsi:type="dcterms:W3CDTF">2019-06-07T18:14:00Z</dcterms:modified>
</cp:coreProperties>
</file>